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ATAS/194/2013 vom 21. Februar 2013</w:t>
      </w:r>
    </w:p>
    <w:p>
      <w:r>
        <w:t>GE Cour de justice, 2013-02-21, FR</w:t>
      </w:r>
    </w:p>
    <w:p>
      <w:r>
        <w:rPr>
          <w:b/>
        </w:rPr>
        <w:t xml:space="preserve">Quelle: </w:t>
      </w:r>
      <w:r>
        <w:t>https://mcp.opencaselaw.ch/entscheid/ge_gerichte_ATAS_194_2013</w:t>
      </w:r>
    </w:p>
    <w:p>
      <w:r>
        <w:t>FR: GE_GERICHTE ATAS/194/2013 du 21 février 2013</w:t>
      </w:r>
    </w:p>
    <w:p>
      <w:r>
        <w:t>IT: GE_GERICHTE ATAS/194/2013 del 21 febbraio 2013</w:t>
      </w:r>
    </w:p>
    <w:p>
      <w:pPr>
        <w:pStyle w:val="Heading2"/>
      </w:pPr>
      <w:r>
        <w:t>Erwägungen</w:t>
      </w:r>
    </w:p>
    <w:p>
      <w:r>
        <w:rPr>
          <w:b/>
        </w:rPr>
        <w:t>E. 22</w:t>
      </w:r>
    </w:p>
    <w:p>
      <w:r>
        <w:t>Le 10 décembre 2010, le SPC a versé à l’assuré 26'750 fr. (montant correspondant aux prestations du mois de décembre 2010 et au solde dû selon sa décision du 5 no- vembre 2010).</w:t>
      </w:r>
    </w:p>
    <w:p>
      <w:r>
        <w:rPr>
          <w:b/>
        </w:rPr>
        <w:t>E. 23</w:t>
      </w:r>
    </w:p>
    <w:p>
      <w:r>
        <w:t>Le 17 décembre 2010, le SPC a encore rendu trois décisions recalculant le droit aux prestations de son bénéficiaire : − dans la première, relative à la période du 1er novembre 2005 au 31 mai 2007 (ci- après : la première décision du 17 décembre 2010), le SPC a reconnu à son bé- néficiaire le droit à 37'791 fr. de prestations complémentaires, dont 35'538 déjà versés, si bien que 2'253 fr. restaient encore dus; − dans la deuxième, portant sur la période du 1er juin au 31 octobre 2007 (ci- après : la deuxième décision du 17 décembre 2010), le SPC a reconnu à son bé-</w:t>
      </w:r>
    </w:p>
    <w:p>
      <w:r>
        <w:t>A/1034/2011 - 7/23 - néficiaire le droit à 9'105 fr. de prestations complémentaires, dont 8'500 fr. déjà versés (solde dû : 605 fr.); − dans la troisième, portant sur la période du 1er novembre 2007 au 31 décembre 2010 (ci-après : la troisième décision du 17 décembre 2010), le SPC reconnais- sait à son bénéficiaire le droit à 65'003 fr. de prestations, dont 57'467 fr. déjà versés (solde dû : 7'536 fr.).</w:t>
      </w:r>
    </w:p>
    <w:p>
      <w:r>
        <w:rPr>
          <w:b/>
        </w:rPr>
        <w:t>E. 24</w:t>
      </w:r>
    </w:p>
    <w:p>
      <w:r>
        <w:t>Par écritures des 8 décembre 2010 et 1er janvier 2011, le bénéficiaire a contesté auprès du TCAS - remplacé par la Cour de céans le 1er janvier 2011 - la décision du 5 novembre 2010 et celle du 17 décembre 2010 portant sur la période du 1er dé- cembre 2007 au 31 décembre 2010. L’assuré concluait en substance à l’annulation de toutes les décisions rendues par le SPC entre le 1er août et le 1er décembre 2007, à ce qu’il soit constaté que son épouse avait droit à une période de réadaptation de 12 mois à compter de son arrivée en Suisse, à ce qu’il soit constaté qu’elle était incapable d’exercer sa profession d’enseignante et à ce qu’il soit renoncé à prendre en considération le moindre gain potentiel la concernant, ceci afin de respecter l’égalité de traitement (l’assuré invo- quait le cas d’un autre bénéficiaire, du nom de T__________). Par arrêts du 10 février 2011 (ATAS/142/2011), respectivement du 17 février 2011 (ATAS/181/2011), la Cour de céans a transmis les causes au SPC comme objets de sa compétence.</w:t>
      </w:r>
    </w:p>
    <w:p>
      <w:r>
        <w:rPr>
          <w:b/>
        </w:rPr>
        <w:t>E. 25</w:t>
      </w:r>
    </w:p>
    <w:p>
      <w:r>
        <w:t>Par décision sur opposition du 30 mars 2011, le SPC a confirmé ses décisions des 5 novembre et 17 décembre 2010.</w:t>
      </w:r>
    </w:p>
    <w:p>
      <w:r>
        <w:rPr>
          <w:b/>
        </w:rPr>
        <w:t>E. 26</w:t>
      </w:r>
    </w:p>
    <w:p>
      <w:r>
        <w:t>Le 7 avril 2011, l’assuré a interjeté recours auprès de la Cour de céans en concluant à l’annulation des décisions du SPC et à ce qu’il soit constaté qu’aucun gain poten- tiel ne pouvait être pris en compte et à ce que la période d’adaptation accordée à son épouse soit prolongée à douze mois (au lieu de six).</w:t>
      </w:r>
    </w:p>
    <w:p>
      <w:r>
        <w:rPr>
          <w:b/>
        </w:rPr>
        <w:t>E. 27</w:t>
      </w:r>
    </w:p>
    <w:p>
      <w:r>
        <w:t>Invité à se déterminer, l’intimé, dans sa réponse du 5 mai 2011, a conclu au rejet du recours.</w:t>
      </w:r>
    </w:p>
    <w:p>
      <w:r>
        <w:rPr>
          <w:b/>
        </w:rPr>
        <w:t>E. 28</w:t>
      </w:r>
    </w:p>
    <w:p>
      <w:r>
        <w:t>Quant au recourant, il a fait valoir que la Dresse A__________ aurait commis une erreur, en alléguant dans un premier temps que son épouse était incapable de tra- vailler avant d’indiquer, quelques semaines plus tard, qu’elle était capable de tra- vailler à 50%.</w:t>
      </w:r>
    </w:p>
    <w:p>
      <w:r>
        <w:rPr>
          <w:b/>
        </w:rPr>
        <w:t>E. 29</w:t>
      </w:r>
    </w:p>
    <w:p>
      <w:r>
        <w:t>Le 28 novembre 2011, le recourant a encore produit une liasse de documents, dont divers échanges de correspondance avec la régie représentant son bailleur et un ju- gement sur mesures protectrices de l’union conjugale rendu le 20 octobre 2011, l’autorisant à vivre séparé de son épouse, dont il était relevé qu’elle avait déjà quitté le domicile conjugal en mai 2011.</w:t>
      </w:r>
    </w:p>
    <w:p>
      <w:r>
        <w:t>A/1034/2011 - 8/23 -</w:t>
      </w:r>
    </w:p>
    <w:p>
      <w:r>
        <w:rPr>
          <w:b/>
        </w:rPr>
        <w:t>E. 30</w:t>
      </w:r>
    </w:p>
    <w:p>
      <w:r>
        <w:t>Le 3 avril 2012, le recourant a informé l’intimé que son épouse était décédée la veille.</w:t>
      </w:r>
    </w:p>
    <w:p>
      <w:r>
        <w:rPr>
          <w:b/>
        </w:rPr>
        <w:t>E. 31</w:t>
      </w:r>
    </w:p>
    <w:p>
      <w:r>
        <w:t>Par courrier du 10 mai, la Cour de céans a interrogé la Dresse B__________, cheffe de clinique au CTB de la Servette, sur l’état de santé et la capacité de travail de l’épouse du recourant jusqu’en juin 2009.</w:t>
      </w:r>
    </w:p>
    <w:p>
      <w:r>
        <w:rPr>
          <w:b/>
        </w:rPr>
        <w:t>E. 32</w:t>
      </w:r>
    </w:p>
    <w:p>
      <w:r>
        <w:t>Par courrier du 17 septembre 2012, la Dresse C__________, cheffe de clinique au CTB de la Servette, a répondu que l’intéressée souffrait d’un trouble dépressif ré- current modéré, avec des symptôme anxieux moyens à sévères. Du 3 décembre 2008 au 31 juillet 2009, sa capacité de travail avait été nulle quelle que soit l’activité envisagée ; ce n’était qu’à compter du 1er août 2009 qu’elle avait recouvré une pleine capacité de travail, après une amélioration de son état de santé relevée dès le 15 juin 2009.</w:t>
      </w:r>
    </w:p>
    <w:p>
      <w:r>
        <w:rPr>
          <w:b/>
        </w:rPr>
        <w:t>E. 33</w:t>
      </w:r>
    </w:p>
    <w:p>
      <w:r>
        <w:t>Par ordonnance du 2 octobre 2012, la Cour de céans a ordonné l’apport des procé- dures archivées (A/2088/2009, A/4192/2010 et A/22/2011).</w:t>
      </w:r>
    </w:p>
    <w:p>
      <w:r>
        <w:rPr>
          <w:b/>
        </w:rPr>
        <w:t>E. 34</w:t>
      </w:r>
    </w:p>
    <w:p>
      <w:r>
        <w:t>Par courriers des 2, 15 et 28 octobre 2012, les parties ont persisté dans leurs conclu- sions.</w:t>
      </w:r>
    </w:p>
    <w:p>
      <w:r>
        <w:rPr>
          <w:b/>
        </w:rPr>
        <w:t>E. 35</w:t>
      </w:r>
    </w:p>
    <w:p>
      <w:r>
        <w:t>A la demande de la Cour de céans, la Dresse A__________ a complété ses attesta- tions des 22 octobre et 3 décembre 2009. Le médecin a confirmé le diagnostic d’état dépressif moyen et de trouble panique avec agoraphobie d’intensité moyenne et a émis l’avis que ces troubles avaient entraîné dès le 3 juillet 2009 une incapacité de travail de 100% dans l’activité d’enseignante et de 50% dans une autre activité (travail manuel, répétitif). L’état de santé et la capacité de travail de sa patiente étaient restés stables jusqu’en mai 2010 (date à laquelle le médecin avait cessé de suivre l’intéressée).</w:t>
      </w:r>
    </w:p>
    <w:p>
      <w:r>
        <w:rPr>
          <w:b/>
        </w:rPr>
        <w:t>E. 36</w:t>
      </w:r>
    </w:p>
    <w:p>
      <w:r>
        <w:t>Par courrier du 11 janvier 2013, le recourant a en substance critiqué la manière dont son dossier avait été traité par le SPC et le suivi psychiatrique dont feue son épouse avait fait l’objet. Pour le surplus, il a persisté dans ses conclusions.</w:t>
      </w:r>
    </w:p>
    <w:p>
      <w:r>
        <w:rPr>
          <w:b/>
        </w:rPr>
        <w:t>E. 37</w:t>
      </w:r>
    </w:p>
    <w:p>
      <w:r>
        <w:t>A la demande de la Cour de céans, l’intimé a expliqué, dans un courrier du 17 janvier 2013, les raisons pour lesquelles les montants des rentes AVS/AI avaient été modifiés et celles pour lesquelles était apparu un poste intitulé « PC d’un autre canton », dans sa décision du 17 décembre 2010. L’intimé a également produit di- vers documents, au nombre desquels le relevé comptable des versements effectués. EN DROIT 1. Conformément à l'art. 134 al. 1 let. a ch. 3 de la loi sur l'organisation judiciaire, du 26 septembre 2010 (LOJ; RS E 2 05) en vigueur depuis le 1er janvier 2011, la Chambre des assurances sociales de la Cour de justice connaît en instance unique</w:t>
      </w:r>
    </w:p>
    <w:p>
      <w:r>
        <w:t>A/1034/2011 - 9/23 - des contestations prévues à l’art. 56 de la loi fédérale sur la partie générale du droit des assurances sociales, du 6 octobre 2000 (LPGA; RS 830.1) relatives à la loi fé- dérale sur les prestations complémentaires à l’assurance-vieillesse, survivants et in- validité du 6 octobre 2006. Elle statue aussi, en application de l'art. 134 al. 3 let. a LOJ, sur les contestations prévues à l'art. 43 de la loi cantonale sur les presta- tions cantonales complémentaires à l'assurance-vieillesse et survivants et à l'assu- rance-invalidité du 25 octobre 1968 (LPCC; RS J 7 15). La compétence de la Cour de céans pour juger du cas d’espèce est ainsi établie. 2. a) Les dispositions de la LPGA, en vigueur depuis le 1er janvier 2003, s’appliquent aux prestations complémentaires fédérales à moins qu’il n’y soit expressément dé- rogé (art. 1 al. 1 LPC). Il en va de même en matière de prestations complémentaires cantonales (art. 1A let. b LPCC). b) Les dispositions de la novelle du 6 octobre 2006 modifiant la LPC et de celle du 13 décembre 2007 modifiant la LPCC sont entrées en vigueur le 1er janvier 2008 (RO 2007 6068). Les faits déterminants s’étant déroulés tant avant qu’après l’entrée en vigueur de ces modifications, l’ancien droit (cité ci-après : aLPC et aLPCC) est applicable pour la période courant jusqu’au 31 décembre 2007 et le nouveau droit pour celle depuis le 1er janvier 2008 (ATF 127 V 467 consid. 1, 126 V 136 consid. 4b et les références). 3. En matière de prestations complémentaires fédérales, les décisions sur opposition sont sujettes à recours dans un délai de 30 jours (art. 56 al. 1 et 60 al. 1er LPGA ; voir également art. 9e de la loi cantonale du 14 octobre 1965 sur les prestations fé- dérales complémentaires à l’assurance-vieillesse et survivants et à l’assurance- invalidité [LPCF]) auprès du tribunal des assurances du canton de domicile de l’assuré (art. 58 al. 1 LPGA). S’agissant des prestations complémentaires cantona- les, l’art. 43 LPCC ouvre les mêmes voies de droit. Interjeté dans les forme et délai imposés par la loi, le recours est recevable. 4. Le litige porte sur le montant des prestations complémentaires (fédérales et canto- nales) dues au recourant, singulièrement sur la prise en compte d’un gain potentiel pour feue son épouse, étant précisé que le recourant demande également la révision de l’arrêt du TCAS du 27 mai 2010. 5. A titre liminaire, il convient de récapituler la situation, rendue pour le moins confu- se par la multiplication des décisions successives.</w:t>
      </w:r>
    </w:p>
    <w:p>
      <w:r>
        <w:t>a) Le 28 août 2008, le SPC a rendu quatre décisions, adressées au recourant le 4 septembre 2008:</w:t>
      </w:r>
    </w:p>
    <w:p>
      <w:r>
        <w:t>A/1034/2011 - 10/23 - période considérée montant dû du 01.12.07 au 31.03.08</w:t>
      </w:r>
    </w:p>
    <w:p>
      <w:r>
        <w:t>- 1'276.00 du 01.04.08 au 31.07.08</w:t>
      </w:r>
    </w:p>
    <w:p>
      <w:r>
        <w:t>6'260.00 du 01.08.08 au 31.08.08</w:t>
      </w:r>
    </w:p>
    <w:p>
      <w:r>
        <w:t>632.00 du 01.04.08 au 31.08.08</w:t>
      </w:r>
    </w:p>
    <w:p>
      <w:r>
        <w:t>- 1'070.00</w:t>
      </w:r>
    </w:p>
    <w:p>
      <w:r>
        <w:t>Le recourant s’y est opposé le 4 octobre 2008.</w:t>
      </w:r>
    </w:p>
    <w:p>
      <w:r>
        <w:t>Dans sa décision sur opposition du 6 mai 2009, le SPC a procédé à de nouveaux calculs, modifiant ses décisions du 28 août 2008 et concluant que 5'256 fr. de pres- tations avaient été versés à tort entre le 1er novembre 2008 et le 31 mai 2009.</w:t>
      </w:r>
    </w:p>
    <w:p>
      <w:r>
        <w:t>Suite au recours interjeté par le recourant, la décision sur opposition du 6 mai 2009 - et, implicitement, les décisions du 28 août 2008 - ont été annulées par le TCAS (cf. arrêt du 27 mai 2010). b) Le 5 novembre 2010, le SPC a rendu une nouvelle décision, dans laquelle il a re- calculé les prestations dues du 1er décembre 2008 au 30 novembre 2010 : 49'814 fr. au total. Le 17 décembre 2010, le SPC a rendu une nouvelle décision concernant la période du 1er novembre 2007 au 31 décembre 2010 et fixant le montant des prestations à 65'003 fr. Force est de constater que cette décision recouvre partiellement la pé- riode considérée par celle du 5 novembre 2010. Si les prestations octroyées sont certes identiques en ce qui concerne la période du 1er décembre 2008 au 31 dé- cembre 2009, il ne va pas de même des prestations de l’année 2010. Or, l’intimé ne pouvait dans sa décision sur opposition du 30 mars 2011, confirmer à la fois la décision du 5 novembre et celle du 17 décembre 2010 sauf à créer une incertitude sur les montants à retenir, à tout le moins pour l’année 2010. En conséquence, la Cour de céans considère que la décision postérieure - celle du 17 décembre 2010 - annule et remplace celle du 5 novembre 2010, quoi qu’en dise l’intimé (cf. son courrier du 17 janvier 2013). c) Le 17 décembre 2010, le SPC a en réalité rendu trois décisions : période considérée montant dû du 01.11.05 au 31.05.07</w:t>
      </w:r>
    </w:p>
    <w:p>
      <w:r>
        <w:t>2'253.00 du 01.06.07 au 31.10.07</w:t>
      </w:r>
    </w:p>
    <w:p>
      <w:r>
        <w:t>605.00 du 01.11.07 au 31.12.10</w:t>
      </w:r>
    </w:p>
    <w:p>
      <w:r>
        <w:t>7'536.00 Suite à l’opposition du recourant, le SPC a confirmé, dans sa décision sur opposi- tion du 30 mars 2011, ses décisions des 5 novembre et 17 décembre 2010, sans plus de précisions. Partant, il y a lieu de considérer qu’il a confirmé ses trois décisions du 17 décembre 2010. 6. Cela étant précisé, il convient d’examiner la recevabilité des conclusions du recou- rant tendant à la révision de l’arrêt du TCAS du 27 mai 2010.</w:t>
      </w:r>
    </w:p>
    <w:p>
      <w:r>
        <w:t>A/1034/2011 - 11/23 - a) 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 Aux termes de l’article 80 let. b LPA, il y a lieu à révision lorsque, dans une affaire réglée par une décision définitive, il apparaît que des faits ou des moyens de preuve nouveaux et importants existent, que le recourant ne pouvait connaître ou invoquer dans la procédure précédente. Sont «nouveaux» au sens de cette disposition, les faits qui se sont produits jusqu'au moment où, dans la procédure principale, des allégations de faits étaient encore re- 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 vent la révision, soit des faits qui étaient certes connus lors de la procédure précé- dente, mais qui n'avaient pas pu être prouvés, au détriment du requérant. Si les nou- veaux moyens sont destinés à prouver des faits allégués antérieurement, le requé- rant doit aussi démontrer qu'il ne pouvait pas les invoquer dans la précédente pro- cédure. Une preuve est considérée comme concluante lorsqu'il faut admettre qu'elle aurait conduit le juge à statuer autrement s'il en avait eu connaissance dans la pro- cédure principale. Dans ce contexte, le moyen de preuve ne doit pas servir à l'ap- préciation des faits seulement, mais à l'établissement de ces derniers. Ainsi, il ne suffit pas qu'un nouveau rapport médical donne une appréciation différente des faits; il faut des éléments de fait nouveaux, dont il résulte que les bases de la déci- 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 prété des faits connus déjà lors de la procédure principale. L'appréciation inexacte doit être la conséquence de l'ignorance ou de l'absence de preuve de faits essentiels pour le jugement (ATF 127 V 358 consid. 5b et les références). b) En l’espèce, force est de constater que le recourant ne fait valoir aucun fait nou- veau. Il se contente de remettre en question l’arrêt du TCAS du 27 mai 2010 en in- voquant les mêmes arguments durant la procédure ayant conduit à l’arrêt en ques- tion. Partant, sa demande de révision doit être rejetée. 7. Il convient à présent de se pencher sur la question de la prise en compte d’un gain potentiel pour feue l’épouse du recourant.</w:t>
      </w:r>
    </w:p>
    <w:p>
      <w:r>
        <w:t>A/1034/2011 - 12/23 - a) Les personnes qui ont leur domicile et leur résidence habituelle en Suisse et qui remplissent les conditions (personnelles) prévues aux art. 4 à 6 et 8 LPC (art. 2ss aLPC) ont droit à des prestations complémentaires. Le montant de la prestation complémentaire annuelle correspond à la différence en- tre les dépenses reconnues et les revenus déterminants (art. 9 al. 1 LPC, art. 3a al. 1 aLPC). Les dépenses reconnues et les revenus déterminants des conjoints sont no- tamment additionnés à ceux du bénéficiaire (art. 9a l. 2 LPC, art. 3a al. 2 aLPC). Font notamment partie des revenus déterminants notamment les rentes, pensions et autres prestations périodiques (art. 11 al. 1 let. d LPC, art. 3c al. 1 let. d aLPC), un quinzième de la fortune nette pour les bénéficiaires de rentes de l’assurance- invalidité, dans la mesure où elle dépasse 40'000 fr. pour les couples (art. 11 al. 1 let. c LPC, art 3c al. 1 let. c aLPC) et le produit de ladite fortune (art. 11 al. 1 let. b et c LPC, art. 3c al. 1 let. b aLPC). Sont également comprises dans les revenus dé- terminants les ressources et parts de fortune dont un ayant droit s'est dessaisi (art. 11 al. 1 let. g LPC, art. 3c al. 2 let. g aLPC). Cette disposition est directement applicable lorsque l'épouse d'un assuré s'abstient de mettre en valeur sa capacité de gain, alors qu'elle pourrait se voir obligée d'exercer une activité lucrative en vertu de l'art. 163 CC (ATF 117 V 291 s. consid. 3b; VSI 2001 p. 127 consid. 1b). b) Sur le plan cantonal, la LPCC renvoie à la réglementation fédérale pour le calcul du revenu et de la fortune déterminants (art. 5 et 7 LPCC, dans leur version en vi- gueur dès le 1er janvier 2008). Pour la période antérieure au 1er janvier 2008, la LPCC prévoyait ce qui suit. Les personnes dont le revenu annuel déterminant n’atteignait pas le revenu minimum cantonal d’aide sociale (RMCAS) applicable avaient droit à des prestations com- plémentaires cantonales (art. 4 aLPCC). Le revenu déterminant comprenait notam- ment les rentes, pensions et autres prestations périodiques (art. 5 al. 1 let. f aLPCC), un huitième de la fortune nette pour les bénéficiaires de rentes de l’assurance-invalidité, après déduction d’un montant de 40'000 fr. pour les couples (art. 5 al. 1 let. c aLPCC) ainsi que le produit de la fortune mobilière et immobilière (art. 5 al. 1 let. b aLPCC). Étaient également comprises dans les revenus détermi- nants les ressources dont un ayant droit s'était dessaisi (art. 5 al. 1 let. j aLPCC). 8.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A/1034/2011 - 13/23 - Avant l’entrée en vigueur de la LPGA, l’art. 27 al. 1 de l’ordonnance sur les presta- 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 bre 1946 (LAVS ; RS 831.10) étant applicables par analogie. L’art. 47 al. 1 et 2 LAVS, abrogé suite à l’entrée en vigueur de la LPGA, auquel l’art. 27 al. 1 OPC-AVS/AI renvoyait, était rédigé dans les mêmes termes que l’art. 25 LPGA. a/bb) Quant aux prestations complémentaires cantonales, l’art. 24 al. 1 LPCC sti- pule que les prestations indûment touchées doivent être restituées. En cas de silence de la LPCC, les prestations complémentaires cantonales sont régies par la LPC et ses dispositions d’exécution fédérales et cantonales (let. a) et la LPGA et ses dispo- 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b) Comme par le passé, soit avant l'entrée en vigueur de la LPGA au 1er janvier 2003, l'obligation de restituer suppose aujourd'hui encore, conformément à la juris- 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 tations, car il s'agit simplement de rétablir l'ordre légal, après la découverte du fait nouveau (ATF 122 V 139 consid. 2e, voir également (ATF non publié P 61/2004 du 23 mars 2006).</w:t>
      </w:r>
    </w:p>
    <w:p>
      <w:r>
        <w:t>A/1034/2011 - 14/23 -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a) A teneur de l’art. 163 du code civil suisse (CC ; RS 2010), mari et femme contri- 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Selon la jurisprudence rendue à propos de cette disposition, le principe de solidarité entre les conjoints implique qu'ils sont responsables l'un envers l'autre non seule- ment des effets que le partage des tâches adopté durant le mariage peut avoir sur la capacité de gain de l'un des époux, mais également des autres motifs qui empêche- raient celui-ci de pourvoir lui-même à son entretien (consid. 2.1 non publié aux ATF 129 III 55). Dans certaines circonstances, un conjoint qui n'avait pas travaillé ou seulement de manière partielle peut se voir contraindre d'exercer une activité lu- crative ou de l'étendre, pour autant que l'entretien convenable l'exige (ATF non pu- blié 9C_240/2010 du 3 septembre 2010, consid. 4.1. voir également ATF non pu- blié 5P.437/2002 consid. 4.1, in FamPra.ch 2003 p. 880). Sous l'angle du droit à des prestations complémentaires, une telle obligation s'im- pose en particulier lorsque l'un des conjoints n'est pas en mesure de travailler à raison, par exemple, de son invalidité, parce qu'il incombe à chacun de contribuer à l'entretien et aux charges du ménage. Au regard de l'art. 11 al. 1 let. g LPC (art. 3 al. 1 let. g aLPC),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voir également ATF 117 V 287 consid. p. 3b in fine p. 291; arrêt P 18/99 du 22 septembre 2000, in VSI 2001 p. 126 consid. 2b p. 130, et P 40/03 du 9 février 2005, in SVR 2007 EL n° 1 p. 1). b) Il appartient à l'administration ou, en cas de recours, au juge des assurances so- ciales d'examiner si l'on peut exiger de l'intéressée qu'elle exerce une activité lucra- tive ou l'étende et, le cas échéant, de fixer le salaire qu'elle pourrait en retirer en fai- sant preuve de bonne volonté. Pour ce faire, il y a lieu d'appliquer à titre préalable les principes du droit de la famille, compte tenu des circonstances du cas d'espèce (ATF 117 V 292 consid. 3c; VSI 2001 p. 126 consid. 1b). Les critères décisifs au- ront notamment trait à l'âge de la personne, à son état de santé, à ses connaissances linguistiques, à sa formation professionnelle, à l'activité exercée jusqu'ici, au mar-</w:t>
      </w:r>
    </w:p>
    <w:p>
      <w:r>
        <w:t>A/1034/2011 - 15/23 - ché de l'emploi, et le cas échéant, au temps plus ou moins long pendant lequel elle aura été éloignée de la vie professionnelle (ATF 134 V 53 consid. 4.1 et ATF 117 V 290 consid. 3a; VSI 2001 p. 126 consid. 1b, SVR 2007 EL n° 1 p. 1 et RDT 2005 p. 127). c/aa) En ce qui concerne le critère de la mise en valeur de la capacité de gain sur le marché de l’emploi, le Tribunal fédéral des assurances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P 2/99 du 9 décembre 1999). Il y a lieu d’examiner concrètement la situation du mar- ché du travail (ATFA non publiés 8C_655/2007 du 26 juin 2008, P 61/03 du 22 mars 2004, P 88/01 du 8 octobre 2002 et P 18/02 du 9 juillet 2002).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Il est actuellement admis qu’un retour dans le monde du travail est possible aussi pour des femmes de plus de 50 ans, qui n’ont pas d’enfants mineurs à charge, seul un re- venu minimum étant toutefois réalisable en pareille hypothèse (VSI 2/2001 p. 126 consid. 1c; ATFA non publié P 2/06 du 18 août 2006 consid. 1.2). Les principes prévus en matière d’entretien après le divorce sont aussi pertinents à cet égard. Ain- si tient-on compte, dans le cadre de la fixation d’une contribution d’entretien, de la nécessité éventuelle d’une insertion ou réinsertion professionnelle (art. 125 al. 2 ch. 7 CC). Dans la pratique, cela se traduit régulièrement sous la forme de contribu- tion d’entretien limitées dans le temps ou dégressives (ATF 115 II 431 consid. 5 et ATF 114 II 303 consid. 3d ainsi que les références). Sous l’angle du calcul des prestations complémentaires, les principes précités peuvent être mis en œuvre, s’agissant de la reprise ou de l’extension d’une activité lucrative, par l’octroi à la personne concernée d’une période – réaliste – d’adaptation, avant d’envisager la prise en compte d’un revenu hypothétique (VSI 2/2001 p. 126 consid. 1b). Dans un arrêt du 8 juin 2005 (ATAS/517/2005), le TCAS a considéré que c’était à juste titre que l’OCPA (devenu depuis lors le SPC) n’avait pas tenu compte d’un gain hypo- thétique pendant six mois, ce qui devait notamment permettre à l’épouse du recou- rant, âgée de 31 ans lors de son mariage en juin 2002 et de son arrivée en Suisse, sans formation professionnelle et ne connaissant quasiment pas le français, de s’adapter et aussi de prendre des cours de français. En revanche, à l’expiration de ce délai, l’épouse du recourant, jeune et en bonne santé, devait mettre à profit sa capa- cité de travail sur le marché du travail, à plein temps dès lors qu’il existait sur le marché du travail plusieurs activités que l’intéressée pouvait accomplir, sans forma- tion professionnelle et sans parler couramment le français, telles que des travaux de nettoyage ou une activité d’ouvrière d’usine. Cet arrêt du 8 juin 2005 a été confirmé par le Tribunal fédéral dans un arrêt non publié P 38/05 du 25 août 2006.</w:t>
      </w:r>
    </w:p>
    <w:p>
      <w:r>
        <w:t>A/1034/2011 - 16/23 - Lorsqu’il s’avère que c’est pour des motifs conjoncturels que le conjoint d’un béné- ficiaire n’a pas été en mesure de mettre en valeur sa capacité de gain dans l'activité correspondant à sa formation et son expérience professionnelles, on ne saurait prendre en compte de gain potentiel car son inactivité ne constitue pas une renon- ciation à des ressources au sens de l'art. 11 al. 1 let. g LPC (ATFA non publié 9C_150/2009 du 26 novembre 2009, consid. 6.2 ; ATF 9C_30/2009 du 6 octobre 2009, consid. 4.2 ; ATFA non publié P 88/01du 8 octobre 2002). Dans ce contexte, le TCAS a-t-il retenu que l'épouse d'un assuré ne renonçait pas à des revenus, au sens de la jurisprudence et de la loi, lorsqu'elle émargeait à l'assurance-chômage et ne trouvait pas d'emploi malgré ses recherches régulières, ni quand elle était jugée totalement incapable de travailler avec certificat médical à l'appui (AT000000000000000000000000A0S 1021/2007). c/bb) A titre d’exemple, on citera un cas jugé par le Tribunal fédéral (RCC 1992 p. 348), dans lequel l’épouse du recourant, d’origine étrangère, n’avait aucune for- mation professionnelle, ne parlait pas le français et présentait une symptomatologie dépressive ou anxieuse réactionnelle à une inadaptation en Suisse. Le Tribunal fé- 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ayant à tout le moins pu être envisagée. Sur le plan cantonal, le TCAS a notamment retenu une capacité de tra- vail partielle pour une épouse de 48 ans, analphabète, n'ayant jamais exercé d'acti- vité lucrative ni bénévole, avec des enfants adultes et adolescents, de santé fragile, atteinte de fibromyalgie et pour laquelle l'OCAI n'avait pas retenu de troubles inva- lidants (ATAS 246/2006). d) S’agissant de la capacité de travail du conjoint, les organes d'exécution en ma- tière de prestations complémentaires ne sont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8C_172/2007 précité, consid. 8; ATF du 14 mars 2008 8C 68/2007).</w:t>
      </w:r>
    </w:p>
    <w:p>
      <w:r>
        <w:t>A/1034/2011 - 17/23 - e) Les considérations développées ci-dessus en matière de prestations fédérales s’appliquent mutatis mutandis en matière de prestations complémentaires cantona- les, les principes valables en droit cantonal étant les mêmes que ceux qui s’appliquent en la matière en droit fédéral (ATAS/845/2005 du 5 novembre 2005). 10. a) En l’espèce, le recourant ne conteste pas dans son principe la prise en considéra- tion d’un gain potentiel pour son épouse, née en 1960. Il demande en revanche que lui soit accordé délai d’adaptation d’un an - et non de six mois - à compter de son arrivée en Suisse. Il invoque à l’appui de sa demande un arrêt rendu par le TCAS (ATAS/1349/2008), dans lequel le Tribunal avait admis une période d’adaptation de six mois prolongée d’une période d’apprentissage de la langue française d’une durée identique. D’emblée, il y a lieu de constater que le cas d’espèce ayant fait l’objet de l’arrêt in- voqué par le recourant diffère sensiblement de la présente cause : dans ce cas, en ef- fet, l’épouse du bénéficiaire s’était inscrite à l’assurance-chômage, laquelle l’avait mise au bénéfice de douze mois de cours de français, auxquels elle ne pouvait donc déroger ; qui plus est, elle avait durant cette période vainement recherché un em- ploi, ce qui avait été dûment documenté durant l’instruction. La durée de douze mois retenue par le Tribunal se justifiait donc non seulement par la prise en compte d’une période d’adaptation et de formation mais également par celle de la période durant laquelle l’intéressée avait recherché un poste en vain. Dans le cas présent, feue l’épouse du recourant s’est certes annoncée au chômage, mais il n’a pas été établi qu’elle a effectué des recherches d’emploi. Quand bien même le recourant le prétend, il n’apporte aucun élément permettant de le confir- mer et, par conséquent, ne l’établit pas au degré de la vraisemblance prépondérante requis par la jurisprudence. Partant, la demande du recourant de voir la période d’adaptation prolongée n’est pas justifiée. C’est donc à juste titre que l’intimé a pris en compte un gain potentiel à compter de janvier 2008, soit six mois après l’arrivée en Suisse de l’intéressée. b/aa) S’agissant de la capacité de travail de feue l’épouse du recourant, force est de constater que tant les rapports de la Dresse A__________ des 22 octobre et 8 dé- cembre 2009 et du 10 décembre 2012 que celui de la Dresse C__________ du 17 septembre 2012 doivent se voir reconnaître pleine valeur probante. En effet, ils énoncent les diagnostics, énumèrent les symptômes et évaluent clairement la capa- cité de travail. Lesdits avis médicaux établissent donc - au degré de la vraisem- blance prépondérante généralement requis en matière d'assurances sociales (ATF 126 V 353 consid. 5b p. 360, 125 V 193 consid. 2 p. 195 et les références) - l'exis- tence d'une incapacité de travail dont il convient à présent de déterminer l’ampleur. b/bb) La Dresse C__________ fait état d’une capacité de travail de 100% dès le 1er août 2009, étant précisé qu’elle a cessé de suivre l’intéressée quelques jours plus</w:t>
      </w:r>
    </w:p>
    <w:p>
      <w:r>
        <w:t>A/1034/2011 - 18/23 - tard, le 4 août 2009. La Dresse A__________, quant à elle, a conclu à une capacité de travail réduite à 50% dès le 3 juillet 2009, date à laquelle elle a commencé à sui- vre feue l’épouse du recourant. La Cour constate tout d’abord que la Dresse C__________ mentionne une amélio- ration de l’état de santé survenue en juin 2009, bien que la capacité de travail n’ait été pleinement recouvrée qu’en août 2009. Cela étant, la Dresse C__________ a cessé tout suivi après la consultation du 3 août 2009 et n’était donc pas en mesure de dire si cette amélioration était définitive ou purement passagère. La Dresse A__________, en revanche, a suivi régulièrement l’intéressée de juillet 2009 à mai 2010 et considérait sa patiente apte à exercer à 50% seulement une activité adaptée. A compter de mai 2010, feue l’épouse du recourant - vraisemblablement en raison de ses difficultés financières - n’a plus été suivie du tout. Compte tenu de cette chronologie, il y a lieu de se fonder sur l’appréciation de la Dresse C__________ jusqu’à la fin du mois de juin 2009 puis sur celle de la Dresse A__________ dès juillet 2009. En d’autres termes, la Cour de céans considère comme établi que feue l’épouse du recourant a été dans l’incapacité totale de tra- vailler de décembre 2008 à juin 2009 inclus, puis capable d’exercer à 50%, comme déjà retenu par le TCAS et par l’intimé. Le gain potentiel ne peut donc être pris en considération que de janvier à novembre 2008, à 100%, puis dès juillet 2009, à 50%. b/cc) On ajoutera qu’aucun gain potentiel ne pouvait quoi qu’il en soit plus être pris en considération à compter de mai 2011, date à partir de laquelle les époux ont vécu séparés (cf. jugement du Tribunal de première instance du 20 octobre 2011). Aussi, l’intimé sera-t-il invité à tenir compte de cette situation, si cela n’a pas déjà été fait, et à modifier sa décision du 17 décembre 2011, portant sur les prestations complé- mentaires dues à compter du 1er janvier 2011. 11. Les autres montants pris en considération par le SPC ne sont pas contestés par le recourant et correspondent, à l’exception du montant de 16'080.- (voir décision du 17 décembre 2010) aux pièces du dossier. D’après les explications données par le l’intimé dans son courrier du 17 janvier 2013, le montant de 16'080 fr. correspondrait en réalité aux prestations complémen- taires - annualisées - dues au recourant pour la période du 1er août au 30 novembre 2007, conformément à la décision du 28 mars 2008. Cependant, pour des questions purement informatiques, le SPC a pris en considération un montant à titre de « PC d’un autre canton » afin d’éviter de payer ce montant deux fois. De l’avis de la Cour de céans, il est tout à fait inadmissible de procéder de la sorte. En effet, le recourant n’a reçu aucune prestation complémentaire d’un autre canton. Inclure un tel poste - qui plus est sans donner la moindre explication - revient à éta- blir - en toute connaissance de cause - une décision contraire à la réalité.</w:t>
      </w:r>
    </w:p>
    <w:p>
      <w:r>
        <w:t>A/1034/2011 - 19/23 - Les explications de l’intimé pour justifier cette manière de faire n’apparaissent pas convaincantes : il lui suffisait de procéder de la même manière que dans ses déci- sions précédentes, à savoir établir le droit rétroactif et le montant des prestations dé- jà versé. En procédant de la sorte, il se serait aperçu que, pour le mois de novembre 2007 en question, le recourant avait en réalité perçu 958 fr. de trop (2'240 fr. - 1'282 fr. ; voir infra ch. 12). 12. Compte tenu des considérations qui précèdent, la décision sur opposition du 30 mars 2011 et les décisions des 28 août 2008 et 17 décembre 2010 doivent être an- nulées. Les plans de calcul annexés à la décision du 17 décembre 2010 portant sur les mois de décembre 2007 à novembre 2008 ainsi que de juillet 2009 à décembre 2010 doi- vent cependant être confirmés. Par contre, lesdits plans doivent être modifiés de la manière suivante en ce qui concerne les mois de novembre 2007 ainsi que décem- bre 2008 à juin 2009 : période du 1er au 30 novembre 2007 :</w:t>
      </w:r>
    </w:p>
    <w:p>
      <w:r>
        <w:t>PCF PCC dépenses reconnues</w:t>
      </w:r>
    </w:p>
    <w:p>
      <w:r>
        <w:t>BESOINS/FORFAIT</w:t>
      </w:r>
    </w:p>
    <w:p>
      <w:r>
        <w:t>27'210.00 36'201.00 LOYER</w:t>
      </w:r>
    </w:p>
    <w:p>
      <w:r>
        <w:t>2'400.00 2'400.00 - loyer net 2'400.00</w:t>
      </w:r>
    </w:p>
    <w:p>
      <w:r>
        <w:t>total dépenses reconnues 29'610.00 38'601.00</w:t>
      </w:r>
    </w:p>
    <w:p>
      <w:r>
        <w:t>revenu déterminant</w:t>
      </w:r>
    </w:p>
    <w:p>
      <w:r>
        <w:t>REPORT DE PRESTATIONS</w:t>
      </w:r>
    </w:p>
    <w:p>
      <w:r>
        <w:t>15'383.77 PRESTATIONS DE L'AVS/AI 6'996.00 6'996.00 - rentes de l'AVS/AI 6'996.00</w:t>
      </w:r>
    </w:p>
    <w:p>
      <w:r>
        <w:t>FORTUNE 63'885.35 2'388.54 4'777.07 -épargne 1’228.60</w:t>
      </w:r>
    </w:p>
    <w:p>
      <w:r>
        <w:t>- fortune immobilière 62’656.75</w:t>
      </w:r>
    </w:p>
    <w:p>
      <w:r>
        <w:t>PRODUITS DE LA FORTUNE 2'828.10 2'828.10 - intérêts de l'épargne 8.55</w:t>
      </w:r>
    </w:p>
    <w:p>
      <w:r>
        <w:t>- produit biens immobiliers 2’819.55</w:t>
      </w:r>
    </w:p>
    <w:p>
      <w:r>
        <w:t>RENTES, INDEMNITES ET PENSION</w:t>
      </w:r>
    </w:p>
    <w:p>
      <w:r>
        <w:t>- rente étrangère 2’013.60 2'013.60 2'013.60 total revenu déterminant 14'226.24 31'998.54 dépenses reconnues - revenu déterminant 15'383.80 6'602.50 prestations annuelles (pcf + pcc) 15'383.80 6'602.50 prestations mensuelles (pcf + pcc) 1'282.00 550.00</w:t>
      </w:r>
    </w:p>
    <w:p>
      <w:r>
        <w:t>A/1034/2011 - 20/23 - période du 1er au 31 décembre 2008</w:t>
      </w:r>
    </w:p>
    <w:p>
      <w:r>
        <w:t>PCF PCC dépenses reconnues</w:t>
      </w:r>
    </w:p>
    <w:p>
      <w:r>
        <w:t>BESOINS/FORFAIT</w:t>
      </w:r>
    </w:p>
    <w:p>
      <w:r>
        <w:t>27'210.00 36'201.00 LOYER</w:t>
      </w:r>
    </w:p>
    <w:p>
      <w:r>
        <w:t>15'000.00 15'000.00 - loyer net 17'400.00</w:t>
      </w:r>
    </w:p>
    <w:p>
      <w:r>
        <w:t>- charges locatives 1'680.00</w:t>
      </w:r>
    </w:p>
    <w:p>
      <w:r>
        <w:t>total dépenses reconnues 42'210.00 51'201.00</w:t>
      </w:r>
    </w:p>
    <w:p>
      <w:r>
        <w:t>revenu déterminant</w:t>
      </w:r>
    </w:p>
    <w:p>
      <w:r>
        <w:t>REPORT DE PRESTATIONS</w:t>
      </w:r>
    </w:p>
    <w:p>
      <w:r>
        <w:t>34'535.85 PRESTATIONS DE L'AVS/AI 5'652.00 5'652.00 - rentes de l'AVS/AI 5'652.00</w:t>
      </w:r>
    </w:p>
    <w:p>
      <w:r>
        <w:t>FORTUNE 1'228.60 0.00 0.00 -épargne 1'228.60</w:t>
      </w:r>
    </w:p>
    <w:p>
      <w:r>
        <w:t>PRODUITS DE LA FORTUNE 8.55 8.55 - intérêts de l'épargne 8.55</w:t>
      </w:r>
    </w:p>
    <w:p>
      <w:r>
        <w:t>RENTES, INDEMNITES ET PENSION</w:t>
      </w:r>
    </w:p>
    <w:p>
      <w:r>
        <w:t>- rente étrangère 2'013.60 2'013.60 2'013.60 total revenu déterminant 7'674.15 42'210.00 dépenses reconnues - revenu déterminant 34'535.85 8'991.00 prestations annuelles (pcf + pcc) 34'535.85 8'991.00 prestations mensuelles (pcf + pcc) 2'878.00 750.00 période du 1er janvier au 30 juin 2009</w:t>
      </w:r>
    </w:p>
    <w:p>
      <w:r>
        <w:t>PCF PCC dépenses reconnues</w:t>
      </w:r>
    </w:p>
    <w:p>
      <w:r>
        <w:t>BESOINS/FORFAIT</w:t>
      </w:r>
    </w:p>
    <w:p>
      <w:r>
        <w:t>28'080.00 37'359.00 LOYER</w:t>
      </w:r>
    </w:p>
    <w:p>
      <w:r>
        <w:t>15'000.00 15'000.00 - loyer net 17'400.00</w:t>
      </w:r>
    </w:p>
    <w:p>
      <w:r>
        <w:t>- charges locatives 1'680.00</w:t>
      </w:r>
    </w:p>
    <w:p>
      <w:r>
        <w:t>total dépenses reconnues 43'080.00 52'359.00 revenu déterminant</w:t>
      </w:r>
    </w:p>
    <w:p>
      <w:r>
        <w:t>REPORT DE PRESTATIONS</w:t>
      </w:r>
    </w:p>
    <w:p>
      <w:r>
        <w:t>35'225.85 PRESTATIONS DE L'AVS/AI 5'832.00 5'832.00 - rentes de l'AVS/AI 5'832.00</w:t>
      </w:r>
    </w:p>
    <w:p>
      <w:r>
        <w:t>FORTUNE 1'228.60 0.00 0.00 -épargne 1'228.60</w:t>
      </w:r>
    </w:p>
    <w:p>
      <w:r>
        <w:t>PRODUITS DE LA FORTUNE 8.55 8.55 - intérêts de l'épargne 8.55</w:t>
      </w:r>
    </w:p>
    <w:p>
      <w:r>
        <w:t>RENTES, INDEMNITES ET PENSION</w:t>
      </w:r>
    </w:p>
    <w:p>
      <w:r>
        <w:t>- rente étrangère 2'013.60 2'013.60 2'013.60 total revenu déterminant 7'854.15 43'080.00 dépenses reconnues - revenu déterminant 35'226.00 9'279.00 prestations annuelles (pcf + pcc) 35'226.00 9'279.00 prestations mensuelles (PCF + PCC) 2'935.00 774.00</w:t>
      </w:r>
    </w:p>
    <w:p>
      <w:r>
        <w:t>A/1034/2011 - 21/23 - 13. Reste encore à déterminer le montant exact qui doit être versé au recourant. La décision du 5 novembre 2010 mentionne une dette, qui ne peut correspondre, se- lon le dossier en possession de la Cour de céans, qu’aux prestations à restituer en exécution des décisions du 28 mars 2008 (12'560 fr. au total). Or, ces décisions ont été annulées par le TCAS le 27 mai 2010. Qui plus est, l’intimé a procédé à plu- sieurs révisions du dossier, à l’occasion desquelles il a reconnu à son bénéficiaire le droit à des prestations qu’il ne lui a pas intégralement versées puisqu’il les a affec- tées au remboursement d’une dette, correspondant vraisemblablement aux 12'560 fr. réclamés précédemment. Dans la mesure où le SPC n’a pas tenu de comptabilité indiquant systématiquement le solde de la dette après chacun de ces remboursements partiels, la Cour de céans se propose, par souci de simplification et de clarté, de procéder en comparant les montants dus et les montants effectivement versés entre le 1er juin 2007 et le 31 décembre 2010. Partant, la deuxième décision du 17 décembre 2010 sera inté- grée au calcul des prestations encore dues, même si elle n’a pas formellement fait l’objet du recours. La situation entre le 1er juin 2007 et le 31 décembre 2010 peut être résumée de la manière suivante : période PCF/mois PCC/mois montant total dû montant versé1 différence du 01.06.07 au 31.07.07 1'861.00</w:t>
      </w:r>
    </w:p>
    <w:p>
      <w:r>
        <w:t>500.00 4'722.00 4'484.00</w:t>
      </w:r>
    </w:p>
    <w:p>
      <w:r>
        <w:t>238.00 du 01.08.07 au 31.10.07</w:t>
      </w:r>
    </w:p>
    <w:p>
      <w:r>
        <w:t>961.00 500.00 4'383.00 6'724.00 -2'341.00 du 01.11.07 au 30.11.07 1'282.00</w:t>
      </w:r>
    </w:p>
    <w:p>
      <w:r>
        <w:t>550.00 1'832.00 2'240.00 - 408.00 du 01.12.07 au 31.12.07 1'394.00</w:t>
      </w:r>
    </w:p>
    <w:p>
      <w:r>
        <w:t>551.00 1'945.00 2'240.00 - 295.00 du 01.01.08 au 30.06.08</w:t>
      </w:r>
    </w:p>
    <w:p>
      <w:r>
        <w:t>0.00 0.00</w:t>
      </w:r>
    </w:p>
    <w:p>
      <w:r>
        <w:t>0.00 7'362.00 -7'362.00 du 01.07.08 au 30.11.08</w:t>
      </w:r>
    </w:p>
    <w:p>
      <w:r>
        <w:t>314.00 551.00 4'325.00 2'324.00 2'001.00 du 01.12.08 au 31.12.08 2'878.00</w:t>
      </w:r>
    </w:p>
    <w:p>
      <w:r>
        <w:t>750.00 3'628.00</w:t>
      </w:r>
    </w:p>
    <w:p>
      <w:r>
        <w:t>632.00 2'996.00 du 01.01.09 au 30.06.09 2'935.00</w:t>
      </w:r>
    </w:p>
    <w:p>
      <w:r>
        <w:t>774.00 22'254.00 3'798.00 18'456.00 du 01.07.09 au 31.12.09 1'876.00</w:t>
      </w:r>
    </w:p>
    <w:p>
      <w:r>
        <w:t>774.00 15'900.00 3'798.00 12'102.00 du 01.01.10 au 31.12.10 1'876.00</w:t>
      </w:r>
    </w:p>
    <w:p>
      <w:r>
        <w:t>774.00 31'800.00 9'372.00 22'428.00 versement déc. 20102</w:t>
      </w:r>
    </w:p>
    <w:p>
      <w:r>
        <w:t>24'341.00 -24'341.00 versement janv. 20113</w:t>
      </w:r>
    </w:p>
    <w:p>
      <w:r>
        <w:t>8'141.00 - 8'141.00 total</w:t>
      </w:r>
    </w:p>
    <w:p>
      <w:r>
        <w:t>90'789.00 75'456.00 15'333.00 1 Les montants versés ressortent des relevés comptables transmis par le SPC en annexe à son courrier du 2013. A noter que les montants versés pour l’abonnement UNIRESO, les frais mé- dicaux ainsi que les quelques montants ne correspondant à aucune rente n’ont pas été pris en considération. 2 Le montant de 24'341 fr. correspond au versement de 26'750 fr., effectué le 10 décembre 2010, apparaissant sur le relevé des versements produit par le SPC en annexe à son courrier du</w:t>
      </w:r>
    </w:p>
    <w:p>
      <w:r>
        <w:t>A/1034/2011 - 22/23 - 17 janvier 2013, dont ont été déduits 2'409 fr. (1’635 fr. de PCF et 774 fr. de PCC) versés pour le mois de décembre conformément à la décision du 5 novembre 2010. A noter que ce montant de 24'341 fr. correspond également au solde encore dû selon la décision du 5 novembre 2010. 3 Le montant de 8'141 fr. correspond au montant de 13'090 fr., effectué le 11 janvier 2011, appa- raissant sur le relevé des versements produits par le SPC en annexe à son courrier du 17 janvier 2013, dont ont été déduits 2’696 fr. (1'909 fr. de PCF et 787 fr. de PCC) versés pour le mois de janvier 2011 conformément à la décision du 17 décembre 2010 ainsi qu’un montant de 2'253 fr. correspondant aux prestations versées en exécution de la première décision du 17 décembre 2010. En d’autres termes, le montant de 8'141 fr. correspond aux montants versés par le SPC en exécution des deuxième et troisième décisions du 17 décembre 2010. Au vu de ce qui précède, le SPC reste devoir au recourant la somme de 15'333 fr., correspondant au solde des prestations complémentaires fédérales et cantonales dues pour la période du 1er juin 2007 au 31 décembre 2010. 14. Compte tenu des considérations qui précèdent, le recours du 7 avril 2011 doit être partiellement admis. La décision sur opposition du 30 mars 2011 et les deuxième et troisième décisions du 17 décembre 2010 sont annulées. L’intimé est condamné à verser au recourant le montant de 15'333 fr. correspondant au solde des prestations qui lui sont dues tant sur le plan fédéral que sur le plan cantonal pour la période du 1er juin 2007 au 31 décembre 2010. La cause est par ailleurs renvoyée à l’intimé à charge pour ce dernier de réexaminer le droit aux prestations du recourant dès le mois de mai 2011 - date à compter de laquelle il a vécu séparé de feue son épouse. Pour le surplus, la procédure est gratuite.</w:t>
      </w:r>
    </w:p>
    <w:p>
      <w:r>
        <w:t>A/1034/2011 - 23/23 - PAR CES MOTIFS, LA CHAMBRE DES ASSURANCES SOCIALES : Statuant A la forme : 1. Déclare le recours recevable. Au fond : 2. L’admet partiellement et annule la décision sur opposition du 30 mars 2011. 3. Confirme la première décision du 17 décembre 2010 (période du 1er novembre 2005 au 31 mai 2007). 4. Constate que la troisième décision du 17 décembre 2010 (période du 1er novembre 2007 au 31 décembre 2010) annule et remplace celle du 5 novembre 2010. 5. Annule les deuxième et troisième décisions du 17 décembre 2010 (période du 1er juin au 31 octobre 2007, respectivement du 1er novembre 2007 au 31 décembre 2010). 6. Condamne le SPC au paiement de 15'333 fr. correspondant au solde des prestations complémentaires - fédérales et cantonales - dues pour la période du 1er juin 2007 au 31 décembre 2010. 7. Renvoie la cause au SPC pour examen du droit aux prestations complémentaires dès le mois de mai 2011. 8. Dit que la procédure est gratuite. 9.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