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ATAS/194/2005 vom 16. März 2005</w:t>
      </w:r>
    </w:p>
    <w:p>
      <w:r>
        <w:t>GE Cour de justice, 2005-03-16, DE</w:t>
      </w:r>
    </w:p>
    <w:p>
      <w:r>
        <w:rPr>
          <w:b/>
        </w:rPr>
        <w:t xml:space="preserve">Quelle: </w:t>
      </w:r>
      <w:r>
        <w:t>https://mcp.opencaselaw.ch/entscheid/ge_gerichte_ATAS_194_2005</w:t>
      </w:r>
    </w:p>
    <w:p>
      <w:r>
        <w:t>FR: GE_GERICHTE ATAS/194/2005 du 16 mars 2005</w:t>
      </w:r>
    </w:p>
    <w:p>
      <w:r>
        <w:t>IT: GE_GERICHTE ATAS/194/2005 del 16 marzo 2005</w:t>
      </w:r>
    </w:p>
    <w:p>
      <w:pPr>
        <w:pStyle w:val="Heading2"/>
      </w:pPr>
      <w:r>
        <w:t>Volltext</w:t>
      </w:r>
    </w:p>
    <w:p>
      <w:r>
        <w:t>!"! #!$% "%"</w:t>
      </w:r>
    </w:p>
    <w:p>
      <w:r>
        <w:t>!"</w:t>
      </w:r>
    </w:p>
    <w:p>
      <w:r>
        <w:t>&amp; #$%"&amp; '(((((((((( &amp;'( ( # ) * '&amp; &amp;'</w:t>
      </w:r>
    </w:p>
    <w:p>
      <w:r>
        <w:t>&amp;' )) * ' ' +, -. / #01</w:t>
      </w:r>
    </w:p>
    <w:p>
      <w:r>
        <w:t>2 343 2</w:t>
      </w:r>
    </w:p>
    <w:p>
      <w:r>
        <w:t>% &amp;' 56 377. &amp;' '(('' 57 '18 377. 9 % &amp;' : ( ' #;;;;;;;;;; ( ( #9 % ' 9 % )&amp; &amp;'(' &amp; :' 9 *) &amp;'1 ( )&amp;' ('&amp; )&amp;&amp;' ( 9 ) : = 9 ) ((&amp;' )= 6? )&amp;' ( ( ( ( ' &amp; / )&amp;+&amp; ) 0 ( , )' = 9 3= * )&amp;' ( ( ( ( ' &amp; / )&amp;+&amp; ) 0 ( ''&amp; )'&lt;&lt;&amp; ( 8 9 @= 1 ('&amp;=</w:t>
      </w:r>
    </w:p>
    <w:p>
      <w:r>
        <w:t>&lt;&lt;</w:t>
      </w:r>
    </w:p>
    <w:p>
      <w:r>
        <w:t>A !</w:t>
      </w:r>
    </w:p>
    <w:p>
      <w:r>
        <w:t>&amp;'( &amp;'&lt;' ( , '&lt; B ( (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