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ATAS/1352/2007 vom 28. November 2007</w:t>
      </w:r>
    </w:p>
    <w:p>
      <w:r>
        <w:t>GE Cour de justice, 2007-11-28, DE</w:t>
      </w:r>
    </w:p>
    <w:p>
      <w:r>
        <w:rPr>
          <w:b/>
        </w:rPr>
        <w:t xml:space="preserve">Quelle: </w:t>
      </w:r>
      <w:r>
        <w:t>https://mcp.opencaselaw.ch/entscheid/ge_gerichte_ATAS_1352_2007</w:t>
      </w:r>
    </w:p>
    <w:p>
      <w:r>
        <w:t>FR: GE_GERICHTE ATAS/1352/2007 du 28 novembre 2007</w:t>
      </w:r>
    </w:p>
    <w:p>
      <w:r>
        <w:t>IT: GE_GERICHTE ATAS/1352/2007 del 28 novembre 2007</w:t>
      </w:r>
    </w:p>
    <w:p>
      <w:pPr>
        <w:pStyle w:val="Heading2"/>
      </w:pPr>
      <w:r>
        <w:t>Erwägungen</w:t>
      </w:r>
    </w:p>
    <w:p>
      <w:r>
        <w:rPr>
          <w:b/>
        </w:rPr>
        <w:t>E. 34</w:t>
      </w:r>
    </w:p>
    <w:p>
      <w:r>
        <w:t>!;54 4</w:t>
      </w:r>
    </w:p>
    <w:p>
      <w:r>
        <w:t>14 &amp;)$" "$"")!)&amp;)3.;$510024 D4 " 8 )" B )$'" )&amp;;)"! )9 3;$51001"B"'8")")93K;100.4 .4 ;B&amp; )"4 /4 &amp;*)$""8)54 24 )$ &amp; B ; " $$ ) 3&amp;000 74 B "" ) " "B7")! 8&amp;B&lt;)$)"4 ,4 &amp;!$$"(7&lt;!B/0074("$B%6)&amp;4 &gt;4 7$ " ) 8T ;" 7$ " !" A" ) )! ) D0 K )9 "7" 9 ) 5 7!)! G#%XJ%782(200. I( ;)$"9))" 5(7$!$"&lt;"4&gt;1)7!)! 57!)!)3, K 100/ G IO $!$ ) )" )8 ( $"7 " $*) ;" "6")")$)"O)" A" )! 5 7!)! ; " ; !"8 &lt; )" ) &amp;"4 .1 4 !" A" " 9 ) "(;8!$$$*) ;();"A"K"B&amp;;4</w:t>
      </w:r>
    </w:p>
    <w:p>
      <w:r>
        <w:t>6779</w:t>
      </w:r>
    </w:p>
    <w:p>
      <w:r>
        <w:t>#*;F@</w:t>
      </w:r>
    </w:p>
    <w:p>
      <w:r>
        <w:t>!)"</w:t>
      </w:r>
    </w:p>
    <w:p>
      <w:r>
        <w:t>7$) !"A"""7!&lt; "8TBT777!)! ) 677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