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ATAS/1281/2008 vom 13. November 2008</w:t>
      </w:r>
    </w:p>
    <w:p>
      <w:r>
        <w:t>GE Cour de justice, 2008-11-13, FR</w:t>
      </w:r>
    </w:p>
    <w:p>
      <w:r>
        <w:rPr>
          <w:b/>
        </w:rPr>
        <w:t xml:space="preserve">Quelle: </w:t>
      </w:r>
      <w:r>
        <w:t>https://mcp.opencaselaw.ch/entscheid/ge_gerichte_ATAS_1281_2008</w:t>
      </w:r>
    </w:p>
    <w:p>
      <w:r>
        <w:t>FR: GE_GERICHTE ATAS/1281/2008 du 13 novembre 2008</w:t>
      </w:r>
    </w:p>
    <w:p>
      <w:r>
        <w:t>IT: GE_GERICHTE ATAS/1281/2008 del 13 novembre 2008</w:t>
      </w:r>
    </w:p>
    <w:p>
      <w:pPr>
        <w:pStyle w:val="Heading2"/>
      </w:pPr>
      <w:r>
        <w:t>Volltext</w:t>
      </w:r>
    </w:p>
    <w:p>
      <w:r>
        <w:t>Siégeant : Karine STECK, Présidente; Violaine LANDRY-ORSAT et Christine LUZZATTO, Juges assesseurs</w:t>
      </w:r>
    </w:p>
    <w:p>
      <w:r>
        <w:t>REPUBLIQUE ET</w:t>
      </w:r>
    </w:p>
    <w:p>
      <w:r>
        <w:t>CANTON DE GENEVE POUVOIR JUDICIAIRE</w:t>
      </w:r>
    </w:p>
    <w:p>
      <w:r>
        <w:t>A/3040/2008 ATAS/1281/2008 ARRET DU TRIBUNAL CANTONAL DES ASSURANCES SOCIALES Chambre 3 du 13 novembre 2008</w:t>
      </w:r>
    </w:p>
    <w:p>
      <w:r>
        <w:t>En la cause Monsieur P__________, domicilié à Meyrin recourant</w:t>
      </w:r>
    </w:p>
    <w:p>
      <w:r>
        <w:t>contre SERVICE DES PRESTATIONS COMPLEMENTAIRES, DSE- SPC, route de Chêne 54, case postale 6375, 1211 GENEVE 6 intimé</w:t>
      </w:r>
    </w:p>
    <w:p>
      <w:r>
        <w:t>A/3040/2008 - 2/2 -</w:t>
      </w:r>
    </w:p>
    <w:p>
      <w:r>
        <w:t>Vu la décision sur opposition du SERVICE DES PRESTATIONS COMPLEMENTAIRES (ci-après SPC) du 22 juillet 2008, Vu le recours interjeté le 11 août 2008 par Monsieur P__________, adressé au SPC par erreur, et retransmis par ce dernier au Tribunal de céans en date du 21 août 2008, Vu la réponse du SPC du 23 septembre 2008, Vu l'audience de comparution personnelle des parties du 13 novembre 2008; Attendu qu'à cette dernière audience, le recourant a indiqué vouloir retirer son recours;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