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ATAS/1253/2011 vom 21. Dezember 2011</w:t>
      </w:r>
    </w:p>
    <w:p>
      <w:r>
        <w:t>GE Cour de justice, 2011-12-21, FR</w:t>
      </w:r>
    </w:p>
    <w:p>
      <w:r>
        <w:rPr>
          <w:b/>
        </w:rPr>
        <w:t xml:space="preserve">Quelle: </w:t>
      </w:r>
      <w:r>
        <w:t>https://mcp.opencaselaw.ch/entscheid/ge_gerichte_ATAS_1253_2011</w:t>
      </w:r>
    </w:p>
    <w:p>
      <w:r>
        <w:t>FR: GE_GERICHTE ATAS/1253/2011 du 21 décembre 2011</w:t>
      </w:r>
    </w:p>
    <w:p>
      <w:r>
        <w:t>IT: GE_GERICHTE ATAS/1253/2011 del 21 dicembre 2011</w:t>
      </w:r>
    </w:p>
    <w:p>
      <w:pPr>
        <w:pStyle w:val="Heading2"/>
      </w:pPr>
      <w:r>
        <w:t>Volltext</w:t>
      </w:r>
    </w:p>
    <w:p>
      <w:r>
        <w:t>Siégeant : Maya CRAMER, Présidente; Monique STOLLER FÜLLEMANN et Christine BULLIARD MANGILI, Juges assesseurs</w:t>
      </w:r>
    </w:p>
    <w:p>
      <w:r>
        <w:t>REPUBLIQUE ET</w:t>
      </w:r>
    </w:p>
    <w:p>
      <w:r>
        <w:t>CANTON DE GENEVE POUVOIR JUDICIAIRE</w:t>
      </w:r>
    </w:p>
    <w:p>
      <w:r>
        <w:t>A/3469/2011 ATAS/1253/2011 COUR DE JUSTICE Chambre des assurances sociales Arrêt du 21 décembre 2011 5ème Chambre</w:t>
      </w:r>
    </w:p>
    <w:p>
      <w:r>
        <w:t>En la cause Monsieur M__________, domicilié au Grand-Lancy, comparant avec élection de domicile en l'étude de Maître REYMANN Bernard</w:t>
      </w:r>
    </w:p>
    <w:p>
      <w:r>
        <w:t>recourant</w:t>
      </w:r>
    </w:p>
    <w:p>
      <w:r>
        <w:t>contre OFFICE DE L'ASSURANCE-INVALIDITE DU CANTON DE GENEVE, rue de Lyon 97, case postale 425, 1211 Genève 13</w:t>
      </w:r>
    </w:p>
    <w:p>
      <w:r>
        <w:t>intimé</w:t>
      </w:r>
    </w:p>
    <w:p>
      <w:r>
        <w:t>A/3469/2011 - 2/2 -</w:t>
      </w:r>
    </w:p>
    <w:p>
      <w:r>
        <w:t>Vu la décision de l’OFFICE DE L’ASSURANCE-INVALIDITE DU CANTON DE GENEVE (ci-après : OAI) du 6 octobre 2011; Vu le recours de Monsieur M__________, par l’intermédiaire de son mandataire, du 26 octobre 2011; Vu le courrier du recourant du 25 novembre 2011, par lequel il retire son recours; Attendu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Diana ZIERI</w:t>
      </w:r>
    </w:p>
    <w:p>
      <w:r>
        <w:t>La Présidente :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