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https://mcp.opencaselaw.ch/entscheid/ge_gerichte_ATAS_120_2013</w:t>
      </w:r>
    </w:p>
    <w:p>
      <w:r>
        <w:t>FR: GE_GERICHTE ATAS/120/2013 du 4 février 2013</w:t>
      </w:r>
    </w:p>
    <w:p>
      <w:r>
        <w:t>IT: GE_GERICHTE ATAS/120/2013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A/3769/2011 ATAS/120/2013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A/3769/2011 - 2/2 - Vu la demande en paiement de X__________ datée du 26 septembre 2011, déposée le 1er novembre 2011 ; Attendu que par courrier du 12 octobre 2012, X__________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