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ATAS/1144/2020 vom 26. November 2020</w:t>
      </w:r>
    </w:p>
    <w:p>
      <w:r>
        <w:t>GE Cour de justice, 2020-11-26, FR</w:t>
      </w:r>
    </w:p>
    <w:p>
      <w:r>
        <w:rPr>
          <w:b/>
        </w:rPr>
        <w:t xml:space="preserve">Quelle: </w:t>
      </w:r>
      <w:r>
        <w:t>https://mcp.opencaselaw.ch/entscheid/ge_gerichte_ATAS_1144_2020</w:t>
      </w:r>
    </w:p>
    <w:p>
      <w:r>
        <w:t>FR: GE_GERICHTE ATAS/1144/2020 du 26 novembre 2020</w:t>
      </w:r>
    </w:p>
    <w:p>
      <w:r>
        <w:t>IT: GE_GERICHTE ATAS/1144/2020 del 26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singulièrement sur l’estimation de sa capacité de travail.</w:t>
      </w:r>
    </w:p>
    <w:p>
      <w:r>
        <w:t>A/1427/2020 - 9/22 -</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28 avril 2015 (date de l’expertise de la PMU)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w:t>
      </w:r>
    </w:p>
    <w:p>
      <w:r>
        <w:t>A/1427/2020 - 20/22 -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w:t>
      </w:r>
    </w:p>
    <w:p>
      <w:r>
        <w:t>A/1427/2020 - 10/22 - 2008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w:t>
      </w:r>
    </w:p>
    <w:p>
      <w:r>
        <w:t>A/1427/2020 - 11/22 -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w:t>
      </w:r>
    </w:p>
    <w:p>
      <w:r>
        <w:t>A/1427/2020 - 12/22 -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w:t>
      </w:r>
    </w:p>
    <w:p>
      <w:r>
        <w:t>A/1427/2020 - 13/22 -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w:t>
      </w:r>
    </w:p>
    <w:p>
      <w:r>
        <w:t>A/1427/2020 - 14/22 -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w:t>
      </w:r>
    </w:p>
    <w:p>
      <w:r>
        <w:t>A/1427/2020 - 15/22 -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A/1427/2020 - 16/22 -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A/1427/2020 - 17/22 -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t>A/1427/2020 - 21/22 - 8. Ressources</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A/1427/2020 - 18/22 -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le 28 avril 2015 (date de l’expertise de la PMU)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10.1</w:t>
      </w:r>
    </w:p>
    <w:p>
      <w:r>
        <w:t>Examen du traitement suivi par la personne expertisée et analyse de son adéquation.</w:t>
      </w:r>
    </w:p>
    <w:p>
      <w:r>
        <w:t>A/1427/2020 - 22/22 -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l'avis du Dr M______ du13 décembre 2019 ? En particulier avec les diagnostics posés, les limitations fonctionnelles constatées et l'estimation d'une capacité de travail totale dans toute activité ? Si non, pourquoi ?</w:t>
      </w:r>
    </w:p>
    <w:p>
      <w:r>
        <w:rPr>
          <w:b/>
        </w:rPr>
        <w:t>E. 11.2</w:t>
      </w:r>
    </w:p>
    <w:p>
      <w:r>
        <w:t>Êtes-vous d’accord avec l’avis de la Dresse L______ du 10 mars 2020 ? En particulier avec les diagnostics posés et les limitations fonctionnelles constatées,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