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ATAS/1116/2020 vom 23. November 2020</w:t>
      </w:r>
    </w:p>
    <w:p>
      <w:r>
        <w:t>GE Cour de justice, 2020-11-23, FR</w:t>
      </w:r>
    </w:p>
    <w:p>
      <w:r>
        <w:rPr>
          <w:b/>
        </w:rPr>
        <w:t xml:space="preserve">Quelle: </w:t>
      </w:r>
      <w:r>
        <w:t>https://mcp.opencaselaw.ch/entscheid/ge_gerichte_ATAS_1116_2020</w:t>
      </w:r>
    </w:p>
    <w:p>
      <w:r>
        <w:t>FR: GE_GERICHTE ATAS/1116/2020 du 23 novembre 2020</w:t>
      </w:r>
    </w:p>
    <w:p>
      <w:r>
        <w:t>IT: GE_GERICHTE ATAS/1116/2020 del 23 novembre 2020</w:t>
      </w:r>
    </w:p>
    <w:p>
      <w:pPr>
        <w:pStyle w:val="Heading2"/>
      </w:pPr>
      <w:r>
        <w:t>Erwägungen</w:t>
      </w:r>
    </w:p>
    <w:p>
      <w:r>
        <w:rPr>
          <w:b/>
        </w:rPr>
        <w:t>E. 1</w:t>
      </w:r>
    </w:p>
    <w:p>
      <w:r>
        <w:t>Prend acte de la décision sur opposition rendue par l’intimée le 13 novembre 2020.</w:t>
      </w:r>
    </w:p>
    <w:p>
      <w:r>
        <w:rPr>
          <w:b/>
        </w:rPr>
        <w:t>E. 2</w:t>
      </w:r>
    </w:p>
    <w:p>
      <w:r>
        <w:t>Condamne l'intimée, en tant que de besoin, à la prise en charge des traitements litigieux.</w:t>
      </w:r>
    </w:p>
    <w:p>
      <w:r>
        <w:rPr>
          <w:b/>
        </w:rPr>
        <w:t>E. 3</w:t>
      </w:r>
    </w:p>
    <w:p>
      <w:r>
        <w:t>Constate que le recours est devenu sans objet.</w:t>
      </w:r>
    </w:p>
    <w:p>
      <w:r>
        <w:rPr>
          <w:b/>
        </w:rPr>
        <w:t>E. 4</w:t>
      </w:r>
    </w:p>
    <w:p>
      <w:r>
        <w:t>Condamne l'intimée à verser au recourant une indemnité de CHF 1'000.- valant participation à ses frais de défense.</w:t>
      </w:r>
    </w:p>
    <w:p>
      <w:r>
        <w:rPr>
          <w:b/>
        </w:rPr>
        <w:t>E. 5</w:t>
      </w:r>
    </w:p>
    <w:p>
      <w:r>
        <w:t>Raye la cause du rôle.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Mario-Dominique TORELLO</w:t>
      </w:r>
    </w:p>
    <w:p>
      <w:r>
        <w:t>Une copie conforme du présent arrêt est notifiée aux parties par le greffe ainsi qu’à l'Office fédéral de la santé publique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