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ATAS/1103/2010 vom 28. Oktober 2010</w:t>
      </w:r>
    </w:p>
    <w:p>
      <w:r>
        <w:t>GE Cour de justice, 2010-10-28, FR</w:t>
      </w:r>
    </w:p>
    <w:p>
      <w:r>
        <w:rPr>
          <w:b/>
        </w:rPr>
        <w:t xml:space="preserve">Quelle: </w:t>
      </w:r>
      <w:r>
        <w:t>https://mcp.opencaselaw.ch/entscheid/ge_gerichte_ATAS_1103_2010</w:t>
      </w:r>
    </w:p>
    <w:p>
      <w:r>
        <w:t>FR: GE_GERICHTE ATAS/1103/2010 du 28 octobre 2010</w:t>
      </w:r>
    </w:p>
    <w:p>
      <w:r>
        <w:t>IT: GE_GERICHTE ATAS/1103/2010 del 28 ottobre 2010</w:t>
      </w:r>
    </w:p>
    <w:p>
      <w:pPr>
        <w:pStyle w:val="Heading2"/>
      </w:pPr>
      <w:r>
        <w:t>Volltext</w:t>
      </w:r>
    </w:p>
    <w:p>
      <w:r>
        <w:t>Siégeant : Karine STECK, Présidente; Claudiane CORTHAY et Evelyne BOUCHAARA</w:t>
      </w:r>
    </w:p>
    <w:p>
      <w:r>
        <w:t>REPUBLIQUE ET</w:t>
      </w:r>
    </w:p>
    <w:p>
      <w:r>
        <w:t>CANTON DE GENEVE POUVOIR JUDICIAIRE</w:t>
      </w:r>
    </w:p>
    <w:p>
      <w:r>
        <w:t>A/3135/2010 ATAS/1103/2010 ARRET DU TRIBUNAL CANTONAL DES ASSURANCES SOCIALES Chambre 3 du 28 octobre 2010</w:t>
      </w:r>
    </w:p>
    <w:p>
      <w:r>
        <w:t>En la cause Madame C___________, domiciliée à Genève recourante</w:t>
      </w:r>
    </w:p>
    <w:p>
      <w:r>
        <w:t>contre OFFICE DE L'ASSURANCE-INVALIDITE DU CANTON DE GENEVE, rue de Lyon 97, case postale 425, 1211 Genève 13 intimé</w:t>
      </w:r>
    </w:p>
    <w:p>
      <w:r>
        <w:t>A/3135/2010 - 2/2 - Vu la décision rendue en date du 23 août 2010 par l'OFFICE CANTONAL DE L'ASSURANCE-INVALIDITE concernant Madame C___________ , Vu le recours interjeté par cette dernière en date du 16 septembre 2010, Vu le courrier adressé au Tribunal de céans par la recourante en date du 1er octobre 2010 indiquant qu'elle retirait son recours, Attendu qu'il convient d'en prendre acte et de rayer la cause du rôle.</w:t>
      </w:r>
    </w:p>
    <w:p>
      <w:r>
        <w:t>PAR CES MOTIFS, LE TRIBUNAL CANTONAL DES ASSURANCES SOCIALES : 1. Prend acte du retrait du recours.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