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ATAS/1040/2005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https://mcp.opencaselaw.ch/entscheid/ge_gerichte_ATAS_1040_2005</w:t>
      </w:r>
    </w:p>
    <w:p>
      <w:r>
        <w:t>FR: GE_GERICHTE ATAS/1040/2005 du 29 novembre 2005</w:t>
      </w:r>
    </w:p>
    <w:p>
      <w:r>
        <w:t>IT: GE_GERICHTE ATAS/1040/2005 del 29 novembre 2005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*((66(( &gt;44( 6AB* .$ )(.//#((? *(( ,.=(.//$2 $2 '(%&gt;44( 6AB*6' ' *(( ( *2</w:t>
      </w:r>
    </w:p>
    <w:p>
      <w:r>
        <w:t>+,-,-+.//# 0,1+,10 #2 (?6* B(2 92 (?6?((@6()6*)(4* *6( 6' 4) 6* " *( 1/ = &amp; (4(( 6 6( )) * * (8 4* * G!V(P!4?(99//$</w:t>
      </w:r>
    </w:p>
    <w:p>
      <w:r>
        <w:t>(@)6(2)*)( (C7 ( (?@)? *(( *(8((6 *(( ?*I 87 @6 6 ? )(4 () 6'( ) *((I 7 6 (B 6*2G()*)((6(**)*)** 7 87 7 (0 (8 4* * 6 6 )(&amp; ?&gt;( ' * ('82 )*)( )()F 6'?(=()*)(&gt;(&gt;B( 6(&amp; 6( 2 G *B) =( )*)( *(( ?* &gt;'66 ? ** @6* (* 52,1.,/9,/-72</w:t>
      </w:r>
    </w:p>
    <w:p>
      <w:r>
        <w:t>B44(</w:t>
      </w:r>
    </w:p>
    <w:p>
      <w:r>
        <w:t>( G</w:t>
      </w:r>
    </w:p>
    <w:p>
      <w:r>
        <w:t>*( C</w:t>
      </w:r>
    </w:p>
    <w:p>
      <w:r>
        <w:t>8G</w:t>
      </w:r>
    </w:p>
    <w:p>
      <w:r>
        <w:t>*(0=(C PP(((PP(</w:t>
      </w:r>
    </w:p>
    <w:p>
      <w:r>
        <w:t>6(4) 6*"(4(*@6(((?&gt;%&gt;44(4* * (6B44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