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ACPR/934/2020 vom 12. November 2020</w:t>
      </w:r>
    </w:p>
    <w:p>
      <w:r>
        <w:t>GE Cour de justice, 2020-11-12, FR</w:t>
      </w:r>
    </w:p>
    <w:p>
      <w:r>
        <w:rPr>
          <w:b/>
        </w:rPr>
        <w:t xml:space="preserve">Quelle: </w:t>
      </w:r>
      <w:r>
        <w:t>https://mcp.opencaselaw.ch/entscheid/ge_gerichte_ACPR_934_2020</w:t>
      </w:r>
    </w:p>
    <w:p>
      <w:r>
        <w:t>FR: GE_GERICHTE ACPR/934/2020 du 12 novembre 2020</w:t>
      </w:r>
    </w:p>
    <w:p>
      <w:r>
        <w:t>IT: GE_GERICHTE ACPR/934/2020 del 12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 – les formalités de notification (art. 85 al. 2 CPP) ne paraissant pas avoir été observées –, concerner une décision rendue par le SAPEM, dans une matière pour laquelle il est compétent (art. 40 al. 1 et</w:t>
      </w:r>
    </w:p>
    <w:p>
      <w:r>
        <w:rPr>
          <w:b/>
        </w:rPr>
        <w:t>E. 5</w:t>
      </w:r>
    </w:p>
    <w:p>
      <w:r>
        <w:t>Dès lors, le recours sera rejeté et la décision querellée confirmée.</w:t>
      </w:r>
    </w:p>
    <w:p>
      <w:r>
        <w:rPr>
          <w:b/>
        </w:rPr>
        <w:t>E. 6</w:t>
      </w:r>
    </w:p>
    <w:p>
      <w:r>
        <w:t>L’assistance judiciaire ne peut être accordée qu’à la condition que la démarche à entreprendre ne soit pas vouée à l’échec (ATF 138 III 217 onsid. 2.2.4 ; 129 I 129 consid. 2.2.).</w:t>
      </w:r>
    </w:p>
    <w:p>
      <w:r>
        <w:t>En l’occurrence, au vu de l’issue du recours, celui-ci était manifestement voué à l’échec, de sorte qu’il n’y a pas lieu d’entrer en matière sur la requête.</w:t>
      </w:r>
    </w:p>
    <w:p>
      <w:r>
        <w:rPr>
          <w:b/>
        </w:rPr>
        <w:t>E. 7</w:t>
      </w:r>
    </w:p>
    <w:p>
      <w:r>
        <w:t>Le recourant, qui succombe, supportera les frais envers l'État, qui seront fixés en totalité à CHF 600.- (art. 428 al. 1 CPP et 13 al. 1 du Règlement fixant le tarif des</w:t>
      </w:r>
    </w:p>
    <w:p>
      <w:r>
        <w:t>- 7/9 - PS/83/2020 frais en matière pénale, RTFMP ; E 4 10.03), étant précisé que la décision d’assistance judiciaire est rendue sans frais. * * * * *</w:t>
      </w:r>
    </w:p>
    <w:p>
      <w:r>
        <w:t>- 8/9 - PS/83/2020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