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ACOM/83/2006 vom 31. Juli 2006</w:t>
      </w:r>
    </w:p>
    <w:p>
      <w:r>
        <w:t>GE Cour de justice, 2006-07-31, DE</w:t>
      </w:r>
    </w:p>
    <w:p>
      <w:r>
        <w:rPr>
          <w:b/>
        </w:rPr>
        <w:t xml:space="preserve">Quelle: </w:t>
      </w:r>
      <w:r>
        <w:t>https://mcp.opencaselaw.ch/entscheid/ge_gerichte_ACOM_83_2006</w:t>
      </w:r>
    </w:p>
    <w:p>
      <w:r>
        <w:t>FR: GE_GERICHTE ACOM/83/2006 du 31 juillet 2006</w:t>
      </w:r>
    </w:p>
    <w:p>
      <w:r>
        <w:t>IT: GE_GERICHTE ACOM/83/2006 del 31 luglio 2006</w:t>
      </w:r>
    </w:p>
    <w:p>
      <w:pPr>
        <w:pStyle w:val="Heading2"/>
      </w:pPr>
      <w:r>
        <w:t>Regeste</w:t>
      </w:r>
    </w:p>
    <w:p>
      <w:r>
        <w:t>Résumé: contrat de droit privé - compétence CRUNI Le refus d'embauche constitue une décision au sens juridique qui n'est pas susceptible de recours. Pour le surplus, à l'Université, les contrats de travail relatifs aux maîtres d'enseignement et de recherche sont des contrats de droit privé. La CRUNI n'est ainsi pas compétente pour examiner les contestations relatives à ces derniers.</w:t>
      </w:r>
    </w:p>
    <w:p>
      <w:pPr>
        <w:pStyle w:val="Heading2"/>
      </w:pPr>
      <w:r>
        <w:t>Volltext</w:t>
      </w:r>
    </w:p>
    <w:p>
      <w:r>
        <w:t>!</w:t>
      </w:r>
    </w:p>
    <w:p>
      <w:r>
        <w:t>"#$ % &amp;&amp;&amp;&amp;&amp;&amp; !"#$%&amp;!</w:t>
      </w:r>
    </w:p>
    <w:p>
      <w:r>
        <w:t>! ' (</w:t>
      </w:r>
    </w:p>
    <w:p>
      <w:r>
        <w:t>)*</w:t>
      </w:r>
    </w:p>
    <w:p>
      <w:r>
        <w:t>'()*)')++, -)-</w:t>
      </w:r>
    </w:p>
    <w:p>
      <w:r>
        <w:t>-.'/- '()*)')++, ' (0</w:t>
      </w:r>
    </w:p>
    <w:p>
      <w:r>
        <w:t>!#111111%#(22,%##3!!!#!!$# &amp;#4!5!3#$677# 3#&amp;#8&amp;9#-8:3#&amp;#;%##</w:t>
      </w:r>
    </w:p>
    <w:p>
      <w:r>
        <w:t>6#% ! 3$$6%?&amp;!#:</w:t>
      </w:r>
    </w:p>
    <w:p>
      <w:r>
        <w:t>- !&amp;#!##&amp;3(@&amp;#.+65 )++*4# !!$#@43? 660 E0</w:t>
      </w:r>
    </w:p>
    <w:p>
      <w:r>
        <w:t>(. 65 )++*% ! 3$$6 # 4# 6A 3#$677?)+B@&amp;#?65)++,0 !&gt; !!! 6!L##!! )++* 4# ! 7 !66# ! !5@3F#!33!#!3!5#$#!0 !!%##!I0 (%0(E%0( 0 E0 0 % @# !#8 4 %#C 6=7&gt;XX###XX#%665 !6!66##!!3#&amp;#: $</w:t>
      </w:r>
    </w:p>
    <w:p>
      <w:r>
        <w:t>!#!&lt;!6##!!66#4F#0</w:t>
      </w:r>
    </w:p>
    <w:p>
      <w:r>
        <w:t>8&amp;%</w:t>
      </w:r>
    </w:p>
    <w:p>
      <w:r>
        <w:t>$&lt;&lt;#8: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