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ACJC/795/2021 vom 21. Juni 2021</w:t>
      </w:r>
    </w:p>
    <w:p>
      <w:r>
        <w:t>GE Cour de justice, 2021-06-21, FR</w:t>
      </w:r>
    </w:p>
    <w:p>
      <w:r>
        <w:rPr>
          <w:b/>
        </w:rPr>
        <w:t xml:space="preserve">Quelle: </w:t>
      </w:r>
      <w:r>
        <w:t>https://mcp.opencaselaw.ch/entscheid/ge_gerichte_ACJC_795_2021</w:t>
      </w:r>
    </w:p>
    <w:p>
      <w:r>
        <w:t>FR: GE_GERICHTE ACJC/795/2021 du 21 juin 2021</w:t>
      </w:r>
    </w:p>
    <w:p>
      <w:r>
        <w:t>IT: GE_GERICHTE ACJC/795/2021 del 21 giugno 2021</w:t>
      </w:r>
    </w:p>
    <w:p>
      <w:pPr>
        <w:pStyle w:val="Heading2"/>
      </w:pPr>
      <w:r>
        <w:t>Regeste</w:t>
      </w:r>
    </w:p>
    <w:p>
      <w:r>
        <w:t>Résumé: SECONDE PROLONGATION - DISPENSE EXCEPTIONNELLE D'ENTREPRENDRE DES DÉMARCHES Si les recherches apparaissent d'emblée vouées à l'échec, l'on ne saurait exiger du locataire qu'il y procède. Certaines circonstances particulières, et exceptionnelles, peuvent dispenser le locataire d'effectuer des démarches en vue de se reloger. Tel est le cas en particulier du locataire qui a trouvé un logement de remplacement pour une échéance relativement rapprochée. Il peut prétendre à une seconde prolongation du bail jusqu'à la date pour laquelle il est certain de déménager sans que l'on doive attendre de lui qu'il fasse encore des démarches en vue de se reloger ailleurs et plus tôt.</w:t>
      </w:r>
    </w:p>
    <w:p>
      <w:pPr>
        <w:pStyle w:val="Heading2"/>
      </w:pPr>
      <w:r>
        <w:t>Volltext</w:t>
      </w:r>
    </w:p>
    <w:p>
      <w:r>
        <w:t>Résumé: SECONDE PROLONGATION - DISPENSE EXCEPTIONNELLE D'ENTREPRENDRE DES DÉMARCHES Si les recherches apparaissent d'emblée vouées à l'échec, l'on ne saurait exiger du locataire qu'il y procède. Certaines circonstances particulières, et exceptionnelles, peuvent dispenser le locataire d'effectuer des démarches en vue de se reloger. Tel est le cas en particulier du locataire qui a trouvé un logement de remplacement pour une échéance relativement rapprochée. Il peut prétendre à une seconde prolongation du bail jusqu'à la date pour laquelle il est certain de déménager sans que l'on doive attendre de lui qu'il fasse encore des démarches en vue de se reloger ailleurs et plus tôt.</w:t>
      </w:r>
    </w:p>
    <w:p>
      <w:r>
        <w:t>Descripteurs: Descripteurs: BAIL À LOYER;PROLONGATION DU BAIL À LOYER</w:t>
      </w:r>
    </w:p>
    <w:p>
      <w:r>
        <w:t>Normes: Normes: CO.272.al3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