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ACJC/779/2012 vom 25. Mai 2012</w:t>
      </w:r>
    </w:p>
    <w:p>
      <w:r>
        <w:t>GE Cour de justice, 2012-05-25, FR</w:t>
      </w:r>
    </w:p>
    <w:p>
      <w:r>
        <w:rPr>
          <w:b/>
        </w:rPr>
        <w:t xml:space="preserve">Quelle: </w:t>
      </w:r>
      <w:r>
        <w:t>https://mcp.opencaselaw.ch/entscheid/ge_gerichte_ACJC_779_2012</w:t>
      </w:r>
    </w:p>
    <w:p>
      <w:r>
        <w:t>FR: GE_GERICHTE ACJC/779/2012 du 25 mai 2012</w:t>
      </w:r>
    </w:p>
    <w:p>
      <w:r>
        <w:t>IT: GE_GERICHTE ACJC/779/2012 del 25 maggio 2012</w:t>
      </w:r>
    </w:p>
    <w:p>
      <w:pPr>
        <w:pStyle w:val="Heading2"/>
      </w:pPr>
      <w:r>
        <w:t>Erwägungen</w:t>
      </w:r>
    </w:p>
    <w:p>
      <w:r>
        <w:rPr>
          <w:b/>
        </w:rPr>
        <w:t>E. 20</w:t>
      </w:r>
    </w:p>
    <w:p>
      <w:r>
        <w:t>heures d'activité à 450 fr. de l'heure, les dépens dus à B.______ et à A.______ seront arrêtés à 10'000 fr. débours et TVA compris.</w:t>
      </w:r>
    </w:p>
    <w:p>
      <w:r>
        <w:t>- 6/6 -</w:t>
      </w:r>
    </w:p>
    <w:p>
      <w:r>
        <w:t>C/26426/2010 PAR CES MOTIFS, La Chambre civile : Raye la cause C/26426/2010-14 du rôle. Arrête les frais de la présente procédure à 3'000 fr. et les met à la charge d'X. ______ SA. Condamne en conséquence X. ______ SA à verser *3'000 fr. à l'Etat. Condamne X. ______ SA à verser 10'000 fr. à B.______ à titre de dépens. Condamne X. ______ SA à verser 10'000 fr. à A.______ à titre de dépens. Dit qu'il n'est pas alloué de dépens à la VILLE DE Y. ______ et à la BANQUE Z.______. Déboute les parties de toutes autres conclusions. Siégeant : Madame Marguerite JACOT-DES-COMBES, présidente; Monsieur Jean RUFFIEUX et Madame Nathalie LANDRY-BARTHE, juges; Madame Barbara SPECKER, greffière.</w:t>
      </w:r>
    </w:p>
    <w:p>
      <w:r>
        <w:t>La présidente : Marguerite JACOT-DES-COMBES</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*1'800fr. *Rectification le 6.7.2012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