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ACJC/374/2025 vom 5. November 2024</w:t>
      </w:r>
    </w:p>
    <w:p>
      <w:r>
        <w:t>GE Cour de justice, 2024-11-05, FR</w:t>
      </w:r>
    </w:p>
    <w:p>
      <w:r>
        <w:rPr>
          <w:b/>
        </w:rPr>
        <w:t xml:space="preserve">Quelle: </w:t>
      </w:r>
      <w:r>
        <w:t>https://mcp.opencaselaw.ch/entscheid/ge_gerichte_ACJC_374_2025</w:t>
      </w:r>
    </w:p>
    <w:p>
      <w:r>
        <w:t>FR: GE_GERICHTE ACJC/374/2025 du 5 novembre 2024</w:t>
      </w:r>
    </w:p>
    <w:p>
      <w:r>
        <w:t>IT: GE_GERICHTE ACJC/374/2025 del 5 novembre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Compte tenu de l'issue de la procédure, la recourante, qui succombe partiellement, sera condamnée à verser aux Services financiers du Pouvoir judiciaire un montant de 300 fr. à titre de frais judiciaires réduits du recours (art. 106 CPC et 23 et 41 RTFMC), y compris la décision sur effet suspensif. Ces frais seront compensés à due concurrence avec l'avance qu'elle a fournie, qui reste acquise à l'Etat de Genève dans cette mesure (art. 111 al. 1 CPC). Le solde de son avance lui sera restitué. * * * * *</w:t>
      </w:r>
    </w:p>
    <w:p>
      <w:r>
        <w:t>- 14/15 -</w:t>
      </w:r>
    </w:p>
    <w:p>
      <w:r>
        <w:t>C/30181/2017 PAR CES MOTIFS, La Chambre civile : A la forme : Déclare recevable le recours interjeté par A______ le 18 novembre 2024 contre la décision DTPI/11682/2024 rendue le 5 novembre 2024 par le Tribunal de première instance dans la cause C/30181/2017. Au fond : Annule la décision querellée et cela fait, statuant à nouveau : Fixe l'avance de frais due par A______ à 10'000 fr. Invite le Tribunal de première instance à impartir à A______ un nouveau délai pour le paiement de cette avance. Déboute la recourante de toutes autres conclusions. Sur les frais : Arrête les frais judiciaires du recours à 300 fr., les met à la charge de A______, et dit qu'ils sont compensés à concurrence de ce montant avec l'avance de frais versée, qui reste acquise à l'Etat de Genève dans cette mesure. Ordonne aux Services financiers du Pouvoir judiciaire de restituer 300 fr. à A______. Siégeant : Madame Jocelyne DEVILLE-CHAVANNE, présidente; Madame Verena PEDRAZZINI RIZZI, Madame Nathalie LANDRY-BARTHE, juges; Madame Camille LESTEVEN, greffière.</w:t>
      </w:r>
    </w:p>
    <w:p>
      <w:r>
        <w:t>- 15/15 -</w:t>
      </w:r>
    </w:p>
    <w:p>
      <w:r>
        <w:t>C/30181/2017 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