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AARP/97/2022 vom 12. April 2022</w:t>
      </w:r>
    </w:p>
    <w:p>
      <w:r>
        <w:t>GE Cour de justice, 2022-04-12, FR</w:t>
      </w:r>
    </w:p>
    <w:p>
      <w:r>
        <w:rPr>
          <w:b/>
        </w:rPr>
        <w:t xml:space="preserve">Quelle: </w:t>
      </w:r>
      <w:r>
        <w:t>https://mcp.opencaselaw.ch/entscheid/ge_gerichte_AARP_97_2022</w:t>
      </w:r>
    </w:p>
    <w:p>
      <w:r>
        <w:t>FR: GE_GERICHTE AARP/97/2022 du 12 avril 2022</w:t>
      </w:r>
    </w:p>
    <w:p>
      <w:r>
        <w:t>IT: GE_GERICHTE AARP/97/2022 del 12 aprile 2022</w:t>
      </w:r>
    </w:p>
    <w:p>
      <w:pPr>
        <w:pStyle w:val="Heading2"/>
      </w:pPr>
      <w:r>
        <w:t>Volltext</w:t>
      </w:r>
    </w:p>
    <w:p>
      <w:r>
        <w:t>Siégeant : Monsieur Gregory ORCI, président ; Monsieur Pierre MARQUIS, Monsieur Patrick CHENAUX, juges ; Madame Manon CLAUS, greffière-juriste délibérante.</w:t>
      </w:r>
    </w:p>
    <w:p>
      <w:r>
        <w:t>REPUBLIQUE ET</w:t>
      </w:r>
    </w:p>
    <w:p>
      <w:r>
        <w:t>CANTON DE GENEVE POUVOIR JUDICIAIRE P/24469/2020 AARP/97/2022 COUR DE JUSTICE Chambre pénale d'appel et de révision Arrêt du 12 avril 2022</w:t>
      </w:r>
    </w:p>
    <w:p>
      <w:r>
        <w:t>Entre A______, domicilié ______, FRANCE, en personne, appelant,</w:t>
      </w:r>
    </w:p>
    <w:p>
      <w:r>
        <w:t>contre le jugement JTDP/1429/2021 rendu le 17 novembre 2021 par le Tribunal de police,</w:t>
      </w:r>
    </w:p>
    <w:p>
      <w:r>
        <w:t>LE MINISTÈRE PUBLIC de la République et canton de Genève, route de Chancy 6B, case postale 3565, 1211 Genève 3, Intimé.</w:t>
      </w:r>
    </w:p>
    <w:p>
      <w:r>
        <w:t>- 2/4 - P/24469/2020</w:t>
      </w:r>
    </w:p>
    <w:p>
      <w:r>
        <w:t>Vu la déclaration d'appel du 23 décembre 2021de A______ ; Vu les débat d'appel convoqués pour le 12 avril 2022 ; Vu l'art. 407 al. 1 let. a CPP selon lequel l'appel est réputé retiré si la partie qui l'a déclaré fait défaut aux débats d'appel sans excuse valable et ne se fait pas représenter ; Que l'appelant a fait défaut à l'audience d'appel sans excuse et ne s'est pas fait représenter ; Que le défaut de l'appelant qui ne s'est pas fait représenter emporte retrait de l'appel ; Que l'art. 428 al. 1 CPP dispose que la partie qui retire son appel est considérée avoir succombé. * * * * *</w:t>
      </w:r>
    </w:p>
    <w:p>
      <w:r>
        <w:t>- 3/4 - P/24469/2020 PAR CES MOTIFS, LA COUR : Prend acte du retrait de l'appel. Raye la cause du rôle. Condamne A______ aux frais de la procédure d'appel par CHF 665.-, qui comprennent un émolument de CHF 500.-. Notifie le présent arrêt aux parties. Le communique, pour information, au Tribunal de police.</w:t>
      </w:r>
    </w:p>
    <w:p>
      <w:r>
        <w:t>La greffière : Dagmara MORARJEE</w:t>
      </w:r>
    </w:p>
    <w:p>
      <w:r>
        <w:t>Le président : Gregory ORCI</w:t>
      </w:r>
    </w:p>
    <w:p>
      <w:r>
        <w:t>Indication des voies de recours :</w:t>
      </w:r>
    </w:p>
    <w:p>
      <w:r>
        <w:t>Conformément aux art. 78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pénale.</w:t>
      </w:r>
    </w:p>
    <w:p>
      <w:r>
        <w:t>Le recours doit être adressé au Tribunal fédéral, 1000 Lausanne 14.</w:t>
      </w:r>
    </w:p>
    <w:p>
      <w:r>
        <w:t>- 4/4 - P/24469/2020</w:t>
      </w:r>
    </w:p>
    <w:p>
      <w:r>
        <w:t>ETAT DE FRAIS</w:t>
      </w:r>
    </w:p>
    <w:p>
      <w:r>
        <w:t>COUR DE JUSTICE</w:t>
      </w:r>
    </w:p>
    <w:p>
      <w:r>
        <w:t>Selon les art. 4 et 14 du règlement du 22 décembre 2010 fixant le tarif des frais et dépens en matière pénale (E 4 10.03).</w:t>
      </w:r>
    </w:p>
    <w:p>
      <w:r>
        <w:t>Bordereau de frais de la Chambre pénale d'appel et de révision</w:t>
      </w:r>
    </w:p>
    <w:p>
      <w:r>
        <w:t>Délivrance de copies et photocopies (let. a, b et c) CHF 0.00 Mandats de comparution, avis d'audience et divers (let. i) CHF 80.00 Procès-verbal (let. f) CHF 10.00 Etat de frais CHF 75.00 Emolument de décision CHF 500.00 Total des frais de la procédure d'appel : CHF 665.00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