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4C.430/2004 vom 8. Februar 2005</w:t>
      </w:r>
    </w:p>
    <w:p>
      <w:r>
        <w:t>GE Cour de justice, 2005-02-08, FR</w:t>
      </w:r>
    </w:p>
    <w:p>
      <w:r>
        <w:rPr>
          <w:b/>
        </w:rPr>
        <w:t xml:space="preserve">Quelle: </w:t>
      </w:r>
      <w:r>
        <w:t>https://mcp.opencaselaw.ch/entscheid/ge_gerichte_4C.430_2004</w:t>
      </w:r>
    </w:p>
    <w:p>
      <w:r>
        <w:t>FR: GE_GERICHTE 4C.430/2004 du 8 février 2005</w:t>
      </w:r>
    </w:p>
    <w:p>
      <w:r>
        <w:t>IT: GE_GERICHTE 4C.430/2004 del 8 febbraio 2005</w:t>
      </w:r>
    </w:p>
    <w:p>
      <w:pPr>
        <w:pStyle w:val="Heading2"/>
      </w:pPr>
      <w:r>
        <w:t>Regeste</w:t>
      </w:r>
    </w:p>
    <w:p>
      <w:r>
        <w:t>Résumé: LA NOTIFICATION D'UNE MAJORATION DE LOYER PENDANT LE DÉLAI COMMINATOIRE N'EST PAS CONTRAIRE À LA BONNE FOI Il n'est pas contradictoire de la part du bailleur de notifier une majoration de loyer (indexé in casu), avant l'expiration du délai de grâce accordé au locataire pour payer les arriérés de loyer, puis, une fois ce délai échu, de résilier le bail pour défaut de paiement. Ce faisant, le bailleur ne manifeste nullement la volonté de renoncer à sa mise en demeure et son comportement n'a rien d'illogique ni de chicanier.</w:t>
      </w:r>
    </w:p>
    <w:p>
      <w:pPr>
        <w:pStyle w:val="Heading2"/>
      </w:pPr>
      <w:r>
        <w:t>Volltext</w:t>
      </w:r>
    </w:p>
    <w:p>
      <w:r>
        <w:t>Résumé: LA NOTIFICATION D'UNE MAJORATION DE LOYER PENDANT LE DÉLAI COMMINATOIRE N'EST PAS CONTRAIRE À LA BONNE FOI Il n'est pas contradictoire de la part du bailleur de notifier une majoration de loyer (indexé in casu), avant l'expiration du délai de grâce accordé au locataire pour payer les arriérés de loyer, puis, une fois ce délai échu, de résilier le bail pour défaut de paiement. Ce faisant, le bailleur ne manifeste nullement la volonté de renoncer à sa mise en demeure et son comportement n'a rien d'illogique ni de chicanier.</w:t>
      </w:r>
    </w:p>
    <w:p>
      <w:r>
        <w:t>Descripteurs: Descripteurs: BAIL A LOYER; RESILIATION; DEFAUT DE PAIEMENT; SOMMATION; DELAI; AVIS DE MAJORATION DE LOYER; COMMUNICATION</w:t>
      </w:r>
    </w:p>
    <w:p>
      <w:r>
        <w:t>Normes: Normes: CO.257d; CO.271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