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4C.372/2006 vom 27. Februar 2007</w:t>
      </w:r>
    </w:p>
    <w:p>
      <w:r>
        <w:t>GE Cour de justice, 2007-02-27, FR</w:t>
      </w:r>
    </w:p>
    <w:p>
      <w:r>
        <w:rPr>
          <w:b/>
        </w:rPr>
        <w:t xml:space="preserve">Quelle: </w:t>
      </w:r>
      <w:r>
        <w:t>https://mcp.opencaselaw.ch/entscheid/ge_gerichte_4C.372_2006</w:t>
      </w:r>
    </w:p>
    <w:p>
      <w:r>
        <w:t>FR: GE_GERICHTE 4C.372/2006 du 27 février 2007</w:t>
      </w:r>
    </w:p>
    <w:p>
      <w:r>
        <w:t>IT: GE_GERICHTE 4C.372/2006 del 27 febbraio 2007</w:t>
      </w:r>
    </w:p>
    <w:p>
      <w:pPr>
        <w:pStyle w:val="Heading2"/>
      </w:pPr>
      <w:r>
        <w:t>Regeste</w:t>
      </w:r>
    </w:p>
    <w:p>
      <w:r>
        <w:t>Résumé: EXPULSION DU LOCATAIRE - CONGÉ MANIFESTEMENT ABUSIF - RAPPORT DE L'ART. 271 CO AVEC L'ART. 2 AL. 2 CC L'art. 271 CO exclut l'application de l'art. 2 al. 2 CC. En conséquence, le locataire doit contester un congé manifestement abusif dans le délai de péremption de trente jours après la réception du congé. Si le locataire ne saisit pas la Commission de conciliation dans ce délai, il ne peut plus invoquer ultérieurement, dans la procédure d'expulsion (d'évacuation), le moyen tiré d'un congé manifestement abusif.</w:t>
      </w:r>
    </w:p>
    <w:p>
      <w:pPr>
        <w:pStyle w:val="Heading2"/>
      </w:pPr>
      <w:r>
        <w:t>Volltext</w:t>
      </w:r>
    </w:p>
    <w:p>
      <w:r>
        <w:t>Résumé: EXPULSION DU LOCATAIRE - CONGÉ MANIFESTEMENT ABUSIF - RAPPORT DE L'ART. 271 CO AVEC L'ART. 2 AL. 2 CC L'art. 271 CO exclut l'application de l'art. 2 al. 2 CC. En conséquence, le locataire doit contester un congé manifestement abusif dans le délai de péremption de trente jours après la réception du congé. Si le locataire ne saisit pas la Commission de conciliation dans ce délai, il ne peut plus invoquer ultérieurement, dans la procédure d'expulsion (d'évacuation), le moyen tiré d'un congé manifestement abusif.</w:t>
      </w:r>
    </w:p>
    <w:p>
      <w:r>
        <w:t>Descripteurs: Descripteurs: BAIL A LOYER; RESILIATION ABUSIVE; EVACUATION(EN GENERAL); EXPULSION DE LOCATAIRE; ABUS DE DROIT</w:t>
      </w:r>
    </w:p>
    <w:p>
      <w:r>
        <w:t>Normes: Normes: CO.271.al.1; CC.2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