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4A_345/2007 vom 8. Januar 2008</w:t>
      </w:r>
    </w:p>
    <w:p>
      <w:r>
        <w:t>GE Cour de justice, 2008-01-08, FR</w:t>
      </w:r>
    </w:p>
    <w:p>
      <w:r>
        <w:rPr>
          <w:b/>
        </w:rPr>
        <w:t xml:space="preserve">Quelle: </w:t>
      </w:r>
      <w:r>
        <w:t>https://mcp.opencaselaw.ch/entscheid/ge_gerichte_4A_345_2007</w:t>
      </w:r>
    </w:p>
    <w:p>
      <w:r>
        <w:t>FR: GE_GERICHTE 4A_345/2007 du 8 janvier 2008</w:t>
      </w:r>
    </w:p>
    <w:p>
      <w:r>
        <w:t>IT: GE_GERICHTE 4A_345/2007 del 8 gennaio 2008</w:t>
      </w:r>
    </w:p>
    <w:p>
      <w:pPr>
        <w:pStyle w:val="Heading2"/>
      </w:pPr>
      <w:r>
        <w:t>Regeste</w:t>
      </w:r>
    </w:p>
    <w:p>
      <w:r>
        <w:t>Résumé: CONGÉ CONTRAIRE À LA BONNE FOI - FARDEAU DE LA PREUVE - CONGÉ DONNÉ PENDANT UNE PROCÉDURE RELATIVE AU BAIL OU DANS LES 3 ANS QUI LA SUIVENT Il appartient au locataire de prouver les faits dont il déduit le caractère abusif. Le bailleur doit collaborer à la manifestation de la vérité; il doit donc donner tous les éléments de preuve à l'appui de la motivation invoquée. S'il ne parvient pas à démontrer la réalité de celle-ci ni à la rendre vraisemblable, le juge peut, dans l'appréciation des preuves, en déduire que la résiliation était abusive. Il ne s'agit cependant pas d'un renversement du fardeau de la preuve.</w:t>
      </w:r>
    </w:p>
    <w:p>
      <w:pPr>
        <w:pStyle w:val="Heading2"/>
      </w:pPr>
      <w:r>
        <w:t>Volltext</w:t>
      </w:r>
    </w:p>
    <w:p>
      <w:r>
        <w:t>Résumé: CONGÉ CONTRAIRE À LA BONNE FOI - FARDEAU DE LA PREUVE - CONGÉ DONNÉ PENDANT UNE PROCÉDURE RELATIVE AU BAIL OU DANS LES 3 ANS QUI LA SUIVENT Il appartient au locataire de prouver les faits dont il déduit le caractère abusif. Le bailleur doit collaborer à la manifestation de la vérité; il doit donc donner tous les éléments de preuve à l'appui de la motivation invoquée. S'il ne parvient pas à démontrer la réalité de celle-ci ni à la rendre vraisemblable, le juge peut, dans l'appréciation des preuves, en déduire que la résiliation était abusive. Il ne s'agit cependant pas d'un renversement du fardeau de la preuve.</w:t>
      </w:r>
    </w:p>
    <w:p>
      <w:r>
        <w:t>Descripteurs: Descripteurs: BAIL A LOYER; RESILIATION; PROTECTION CONTRE LES CONGES; FARDEAU DE LA PREUVE</w:t>
      </w:r>
    </w:p>
    <w:p>
      <w:r>
        <w:t>Normes: Normes: CO.271a.al.1.let.d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