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4A_244/2017 vom 4. September 2017</w:t>
      </w:r>
    </w:p>
    <w:p>
      <w:r>
        <w:t>GE Cour de justice, 2017-09-04, FR</w:t>
      </w:r>
    </w:p>
    <w:p>
      <w:r>
        <w:rPr>
          <w:b/>
        </w:rPr>
        <w:t xml:space="preserve">Quelle: </w:t>
      </w:r>
      <w:r>
        <w:t>https://mcp.opencaselaw.ch/entscheid/ge_gerichte_4A_244_2017</w:t>
      </w:r>
    </w:p>
    <w:p>
      <w:r>
        <w:t>FR: GE_GERICHTE 4A_244/2017 du 4 septembre 2017</w:t>
      </w:r>
    </w:p>
    <w:p>
      <w:r>
        <w:t>IT: GE_GERICHTE 4A_244/2017 del 4 settembre 2017</w:t>
      </w:r>
    </w:p>
    <w:p>
      <w:pPr>
        <w:pStyle w:val="Heading2"/>
      </w:pPr>
      <w:r>
        <w:t>Regeste</w:t>
      </w:r>
    </w:p>
    <w:p>
      <w:r>
        <w:t>Résumé: RÉSILIATION FAITE PLUSIEURS MOIS APRÈS L'ÉCHÉANCE DU DÉLAI COMMINATOIRE Si le locataire ne paie pas dans le délai comminatoire de 30 jours, le bailleur n'est certes pas nécessairement tenu de procéder à la résiliation du bail de manière immédiate, mais il ne doit pas laisser passer trop de temps; en effet, le congé donné plusieurs mois après peut, selon les circonstances, être considéré comme contraire aux règles de la bonne foi au sens de l'article 271 al. 1 CO. In casu, attente de trois mois a été jugée excessive.</w:t>
      </w:r>
    </w:p>
    <w:p>
      <w:pPr>
        <w:pStyle w:val="Heading2"/>
      </w:pPr>
      <w:r>
        <w:t>Volltext</w:t>
      </w:r>
    </w:p>
    <w:p>
      <w:r>
        <w:t>Résumé: RÉSILIATION FAITE PLUSIEURS MOIS APRÈS L'ÉCHÉANCE DU DÉLAI COMMINATOIRE Si le locataire ne paie pas dans le délai comminatoire de 30 jours, le bailleur n'est certes pas nécessairement tenu de procéder à la résiliation du bail de manière immédiate, mais il ne doit pas laisser passer trop de temps; en effet, le congé donné plusieurs mois après peut, selon les circonstances, être considéré comme contraire aux règles de la bonne foi au sens de l'article 271 al. 1 CO. In casu, attente de trois mois a été jugée excessive.</w:t>
      </w:r>
    </w:p>
    <w:p>
      <w:r>
        <w:t>Descripteurs: Descripteurs: BAIL A LOYER; RESILIATION; DEFAUT DE PAIEMENT; RETARD; PAIEMENT; LOYER; TERME COMMINATOIRE; MOYEN DE DROIT; SOMMATION</w:t>
      </w:r>
    </w:p>
    <w:p>
      <w:r>
        <w:t>Normes: Normes: CO.257d;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