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4A_129/2009 vom 2. Juni 2009</w:t>
      </w:r>
    </w:p>
    <w:p>
      <w:r>
        <w:t>GE Cour de justice, 2009-06-02, FR</w:t>
      </w:r>
    </w:p>
    <w:p>
      <w:r>
        <w:rPr>
          <w:b/>
        </w:rPr>
        <w:t xml:space="preserve">Quelle: </w:t>
      </w:r>
      <w:r>
        <w:t>https://mcp.opencaselaw.ch/entscheid/ge_gerichte_4A_129_2009</w:t>
      </w:r>
    </w:p>
    <w:p>
      <w:r>
        <w:t>FR: GE_GERICHTE 4A_129/2009 du 2 juin 2009</w:t>
      </w:r>
    </w:p>
    <w:p>
      <w:r>
        <w:t>IT: GE_GERICHTE 4A_129/2009 del 2 giugno 2009</w:t>
      </w:r>
    </w:p>
    <w:p>
      <w:pPr>
        <w:pStyle w:val="Heading2"/>
      </w:pPr>
      <w:r>
        <w:t>Regeste</w:t>
      </w:r>
    </w:p>
    <w:p>
      <w:r>
        <w:t>Résumé: REMISE DE DETTES - HAUSSE DE LOYER - FORMULE OFFICIELLE Les accords successifs dans lesquels le bailleur renonce à une partie de sa créance, pour une période déterminée, sans remettre en question le loyer convenu initialement et sans jamais accepter que ce loyer soit définitivement modifié pour l'avenir, se caractérisent comme des remises de dettes au sens de l'art. 115 CO. La remise de dettes est un contrat bilatéral non formel par lequel les parties peuvent réduire un loyer, pour une durée déterminée, sans remettre en cause le loyer initial. Aucune formule officielle, ni aucune motivation particulière, ne sont nécessaires pour instituer une remise de dette inférieure à celles convenues précédemment, voire pour revenir au loyer initial prévu contractuellement.</w:t>
      </w:r>
    </w:p>
    <w:p>
      <w:pPr>
        <w:pStyle w:val="Heading2"/>
      </w:pPr>
      <w:r>
        <w:t>Volltext</w:t>
      </w:r>
    </w:p>
    <w:p>
      <w:r>
        <w:t>Résumé: REMISE DE DETTES - HAUSSE DE LOYER - FORMULE OFFICIELLE Les accords successifs dans lesquels le bailleur renonce à une partie de sa créance, pour une période déterminée, sans remettre en question le loyer convenu initialement et sans jamais accepter que ce loyer soit définitivement modifié pour l'avenir, se caractérisent comme des remises de dettes au sens de l'art. 115 CO. La remise de dettes est un contrat bilatéral non formel par lequel les parties peuvent réduire un loyer, pour une durée déterminée, sans remettre en cause le loyer initial. Aucune formule officielle, ni aucune motivation particulière, ne sont nécessaires pour instituer une remise de dette inférieure à celles convenues précédemment, voire pour revenir au loyer initial prévu contractuellement.</w:t>
      </w:r>
    </w:p>
    <w:p>
      <w:r>
        <w:t>Descripteurs: Descripteurs: BAIL A LOYER; REDUCTION(EN GENERAL); LOYER; FORMULE OFFICIELLE; REMISE CONVENTIONNELLE DE DETTE</w:t>
      </w:r>
    </w:p>
    <w:p>
      <w:r>
        <w:t>Normes: Normes: CO.269d; CO.115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