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19 vom 18. Februar 2016</w:t>
      </w:r>
    </w:p>
    <w:p>
      <w:r>
        <w:t>FR Kantonsgericht, 2016-02-18, DE</w:t>
      </w:r>
    </w:p>
    <w:p>
      <w:r>
        <w:rPr>
          <w:b/>
        </w:rPr>
        <w:t xml:space="preserve">Quelle: </w:t>
      </w:r>
      <w:r>
        <w:t>https://mcp.opencaselaw.ch/entscheid/fr_gerichte_101_2011_19</w:t>
      </w:r>
    </w:p>
    <w:p>
      <w:r>
        <w:t>FR: FR_GERICHTE 101 2011 19 du 18 février 2016</w:t>
      </w:r>
    </w:p>
    <w:p>
      <w:r>
        <w:t>IT: FR_GERICHTE 101 2011 19 del 18 febbraio 2016</w:t>
      </w:r>
    </w:p>
    <w:p>
      <w:pPr>
        <w:pStyle w:val="Heading2"/>
      </w:pPr>
      <w:r>
        <w:t>Regeste</w:t>
      </w:r>
    </w:p>
    <w:p>
      <w:r>
        <w:t>Entscheid des I. Zivilappellationshofs des Kantonsgerichts | Erbrecht</w:t>
      </w:r>
    </w:p>
    <w:p>
      <w:pPr>
        <w:pStyle w:val="Heading2"/>
      </w:pPr>
      <w:r>
        <w:t>Erwägungen</w:t>
      </w:r>
    </w:p>
    <w:p>
      <w:r>
        <w:rPr>
          <w:b/>
        </w:rPr>
        <w:t>E. 1</w:t>
      </w:r>
    </w:p>
    <w:p>
      <w:r>
        <w:t>a) Am 1. Januar 2011 ist die Schweizerische Zivilprozessordnung vom 19. Dezember 2008 (Zivilprozessordnung, ZPO) in Kraft getreten. Für Verfahren, die bei Inkrafttreten der ZPO rechtshängig sind, gilt jedoch das bisherige Verfahrensrecht bis zum Abschluss vor der betroffenen Instanz (Art. 404 Abs. 1 ZPO). Für Rechtsmittel gilt das Recht, das bei der Eröffnung des Entscheides in Kraft ist (405 Abs. 1 ZPO). Die Eröffnung des Entscheides erfolgte am 24. September 2010 durch die Zustellung des Dispositivs an die Parteien (Art. 239 ZPO, Art. 268 ZPO-FR). Somit bleibt für das vorliegende Verfahren das bisherige (kantonale) Verfahrensrecht (samt der einschlägigen bundesrechtlichen Prozessvorschrift von Art. 618 Abs. 1 ZGB) anwend- bar. Massgebend sind somit die Bestimmungen der (freiburgischen) Zivilprozessordnung vom 28. April 1953 (ZPO-FR; SGF 270.1). b) Die Berufungsfrist beträgt 30 Tage (Art. 294 Abs. 1 ZPO). Das Dispositiv wurde den Parteien am 24. September 2010 eröffnet (act. 289). Daraufhin ersuchten E.________ am 29. September 2010 sowie A.________, C.________ und B.________ am 14. Oktober 2010 um die vollständige Ausfertigung des Urteils (act. 290 ff.). Dieses wurde ihnen am 17. Januar 2011 zugestellt (act. 291 verso). Die am 15. resp. 16. Februar 2011 der Post übergebenen Berufungsschriften wurden somit fristgerecht eingereicht. Die Berufung wurde E.________ und D.________ am 22. März 2011 zur Stellungnahme zugestellt. Folglich erfolgten die Eingabe des Berufungsbeklagten sowie die Berufungsantwort und Anschlussberufung der Berufungsbeklagten vom 4. Mai 2011 unter Berücksichtigung der wegen des Fristenstillstands verlängerten Anschlussberufungs- und Antwortfrist fristgerecht. Die Berufung von E.________ wurde den Berufungsklägern am 30. März 2011 zugestellt. Die Antwort und Anschlussberufung der Berufungskläger vom 13. Mai 2011 erfolgten somit unter Berücksichtigung der wegen des Fristenstillstands verlängerten Antwortfrist fristgerecht. Mit Verfügung vom 15. Juni 2011 wurden die Berufungskläger aufgefordert zur Anschlussberufung von D.________ innert 30-tägiger Frist Stellung zu nehmen, so dass die von ihnen am 12. August 2011 eingereichte Antwort zur Anschlussberufung unter Berücksichtigung der durch die Gerichtsferien erstreckten Frist fristgerecht erfolgte. c) Im vorliegenden Verfahren beträgt der Streitwert gestützt auf die zuletzt aufrechterhaltenen streitigen Rechtsbegehren CHF 2‘038‘443.- (vgl. E. III/2c/bb). d) Mit Urteil vom 2. Mai 2013 wies der Zivilappellationshof den Einwand von E.________ und D.________, die Berufungsschrift fasse nicht alle Erben ins Recht, ab, erklärte die Rechtsbegehren des Erbschaftsverwalters als unzulässig und behielt die Kosten vor. Die gegen dieses Urteil von den Berufungsbeklagten sowie dem Erbenvertreter eingereichten Beschwerden wurden vom Bundesgericht am 26. Juli 2013 abgewiesen, soweit darauf einzutreten war. Folglich wurde über die Frage der Sachlegitimation auf Seiten der Berufungsbeklagten mit Urteil vom</w:t>
      </w:r>
    </w:p>
    <w:p>
      <w:r>
        <w:rPr>
          <w:b/>
        </w:rPr>
        <w:t>E. 1.1</w:t>
      </w:r>
    </w:p>
    <w:p>
      <w:r>
        <w:t>Aktiven</w:t>
      </w:r>
    </w:p>
    <w:p>
      <w:r>
        <w:rPr>
          <w:b/>
        </w:rPr>
        <w:t>E. 1.1.1</w:t>
      </w:r>
    </w:p>
    <w:p>
      <w:r>
        <w:t>Grundstücke /Liegenschaften Grundstück Art. aoaoao GB Gemeinde Q.________ CHF 1‘705‘375.001 Grundstück Art. asasas GB Gemeinde Q.________ CHF 1‘705‘375.002 Grundstück Art. bsbsbs GB Gemeinde Q.________ CHF 620‘000.003 Grundstück Art. ababab GB Gemeinde Q.________ CHF 580‘000.004 Grundstück Art. btbtbt GB Gemeinde Q.________ CHF 580'000.005 Grundstück Art. bububu GB Gemeinde Q.________ CHF 620‘000.006 Grundstücke Art. alalal (vormals Art. mmm) GB Gemeinde Q.________ CHF 800‘000.007 Landwirt. Grundstücke Art. akakak (vormals mmm) GB Gemeinde Q.________ CHF 1‘224‘989.008 Landwirt. Grundstücke Art. nnn GB Gemeinde Q.________ CHF 118‘208.009 Waldparzelle Art. ananan (vormals yyy) GB Gemeinde Q.________ CHF 16‘095.0010 Waldparzelle Art. ananan (vormals zzz) GB Q.________ CHF 2‘519.0011 Landwirt. Grundstück Art. ppp GB Gemeinde Q.________ CHF 68‘417.0012 Landwirt. Grundstück Art. ooo GB Gemeinde Q.________ CHF 35‘495.0013 1 Expertise Conca S. 21 ff.; E. 3,b,gg/bbb. 2 Expertise Conca S. 21 ff.; E. 3,b,gg/bbb. 3 Expertise Conca S. 31 ff. 4 Expertise Conca S. 35 ff. 5 Expertise Conca S. 41 ff. 6 Expertise Conca S. 45 ff. 7 Über den Wert haben sich die Parteien am 21.09.2015 geeinigt (act. 711).</w:t>
      </w:r>
    </w:p>
    <w:p>
      <w:r>
        <w:rPr>
          <w:b/>
        </w:rPr>
        <w:t>E. 1.1.2</w:t>
      </w:r>
    </w:p>
    <w:p>
      <w:r>
        <w:t>Barschaften17 Konto AI.________ CHF 18'177.85 Konto AI.________ CHF 52'876.95 Konto AI.________ CHF 95'505.30 Konto AQ.________ AG CHF 190.50 Konto AP.________ AG CHF 1'950.95 Konto CE.________ CHF 2'025.65 Konto CE.________ CHF 4'079.80 Konto CE.________ CHF 9'045.10 Total CHF 183'852.10</w:t>
      </w:r>
    </w:p>
    <w:p>
      <w:r>
        <w:rPr>
          <w:b/>
        </w:rPr>
        <w:t>E. 1.1.3</w:t>
      </w:r>
    </w:p>
    <w:p>
      <w:r>
        <w:t>Wertschriften18 2 Anteilsscheine AI.________ CHF 200.00 34 Aktien Wasserversorgung Q.________ AG CHF 6'800.00 1 Anteilschein Landi Q.________ CHF 100.00 1 Anteilschein Alpgenossenschaft CHF 250.00 Total CHF 7’350.00</w:t>
      </w:r>
    </w:p>
    <w:p>
      <w:r>
        <w:rPr>
          <w:b/>
        </w:rPr>
        <w:t>E. 1.1.4</w:t>
      </w:r>
    </w:p>
    <w:p>
      <w:r>
        <w:t>Forderungen</w:t>
      </w:r>
    </w:p>
    <w:p>
      <w:r>
        <w:rPr>
          <w:b/>
        </w:rPr>
        <w:t>E. 1.1.5</w:t>
      </w:r>
    </w:p>
    <w:p>
      <w:r>
        <w:t>Weitere Aktiven Fahrzeug Audi CHF 15'770.00 15 Aktien AV.________20 CHF 1'667’782.50 Total CHF 1'683'552.50</w:t>
      </w:r>
    </w:p>
    <w:p>
      <w:r>
        <w:rPr>
          <w:b/>
        </w:rPr>
        <w:t>E. 1.1.6</w:t>
      </w:r>
    </w:p>
    <w:p>
      <w:r>
        <w:t>Total Aktiven Zusammenfassend setzten sich die Aktiven im Zeitpunkt des Todes des Erblassers wie folgt zusammen: Liegenschaften/Grundstücke CHF 8‘641‘051.00 Barschaften CHF 183'852.10 Wertschriften CHF 7'350.00 Forderungen CHF 500‘000.00 Weitere Aktiven CHF 1'683'552.50 Total CHF 11‘000‘035.60</w:t>
      </w:r>
    </w:p>
    <w:p>
      <w:r>
        <w:rPr>
          <w:b/>
        </w:rPr>
        <w:t>E. 1.2</w:t>
      </w:r>
    </w:p>
    <w:p>
      <w:r>
        <w:t>Passiven</w:t>
      </w:r>
    </w:p>
    <w:p>
      <w:r>
        <w:rPr>
          <w:b/>
        </w:rPr>
        <w:t>E. 1.2.1</w:t>
      </w:r>
    </w:p>
    <w:p>
      <w:r>
        <w:t>Hypothekarschulden21 Hypothek AQ.________ AG CHF 52'650.20 Hypothekarkonto CE.________ CHF 1'609'066.65 Hypothekarkonto CE.________ CHF 246'762.55</w:t>
      </w:r>
    </w:p>
    <w:p>
      <w:r>
        <w:rPr>
          <w:b/>
        </w:rPr>
        <w:t>E. 1.2.2</w:t>
      </w:r>
    </w:p>
    <w:p>
      <w:r>
        <w:t>Steuern22 Einkommens- und Vermögenssteuer 1999 CHF 2'873.30 Direkte Bundessteuer 1999 CHF 2'124.00 Direkte Bundessteuer 2000 CHF 300.90 Total CHF 5'298.20</w:t>
      </w:r>
    </w:p>
    <w:p>
      <w:r>
        <w:rPr>
          <w:b/>
        </w:rPr>
        <w:t>E. 1.2.3</w:t>
      </w:r>
    </w:p>
    <w:p>
      <w:r>
        <w:t>Erbgangsschulden Bestattungsinstitut AY.________ CHF 3'805.00 Gasthof AZ.________ CHF 3'861.00 Inserate CF.________ CHF 1'516.85 Grabmahl CHF 8'500.00 Grabmahlfonds CHF 5'000.00 Testamentseröffnung CHF 1'244.50 Erbenvertreter CHF 227'536.8023 Total CHF 251'464.15</w:t>
      </w:r>
    </w:p>
    <w:p>
      <w:r>
        <w:rPr>
          <w:b/>
        </w:rPr>
        <w:t>E. 1.2.4</w:t>
      </w:r>
    </w:p>
    <w:p>
      <w:r>
        <w:t>Weitere Schulden Forderung A.________ CHF 323'144.0024 Total CHF 323'144.00</w:t>
      </w:r>
    </w:p>
    <w:p>
      <w:r>
        <w:rPr>
          <w:b/>
        </w:rPr>
        <w:t>E. 1.2.5</w:t>
      </w:r>
    </w:p>
    <w:p>
      <w:r>
        <w:t>Total Passiven Hypothekarschulden CHF 2'165’522.10 Steuern CHF 5'298.20</w:t>
      </w:r>
    </w:p>
    <w:p>
      <w:r>
        <w:rPr>
          <w:b/>
        </w:rPr>
        <w:t>E. 1.3</w:t>
      </w:r>
    </w:p>
    <w:p>
      <w:r>
        <w:t>Güterrechtlicher Anspruch von G.________ Für die güterrechtliche Auseinandersetzung sind die folgenden Verhältnisse massgebend: a) Die Ehegatten F.________ und G.________ sel. standen unter dem ordentlichen Güterstand der Errungenschaftsbeteiligung. Ein Ehevertrag liegt nicht vor. Wie unter E. 2e dargelegt, regelte das Testament unter Ziff. 4.12 die güterrechtlichen Ansprüche von G.________ sel., im vorliegenden Verfahren hat sie auf die Geltendmachung weitergehender güterrechtlicher Forderungen verzichtet. Somit gelten die im Testament des Erblassers bezüglich der güterrechtlichen Auseinandersetzung gemachten Ausführungen (act. 2/2, Ziff. 4.12 und 4.13):</w:t>
      </w:r>
    </w:p>
    <w:p>
      <w:r>
        <w:rPr>
          <w:b/>
        </w:rPr>
        <w:t>E. 1.4</w:t>
      </w:r>
    </w:p>
    <w:p>
      <w:r>
        <w:t>Netto Nachlassvermögen Entsprechend der folgenden Aufstellung beträgt das Nachlassvermögen von F.________ sel. CHF 7‘912‘681.10. Aktiven CHF 11'000'035.60 Passiven CHF 2‘745‘428.45 Güterrechtlicher Anspruch G.________ CHF 341‘926.05 Netto Nachlassvermögen CHF 7‘912‘681.10 2. Erbrechtliche Ausgangslage a) Testament Mit letztwilliger Verfügung vom 14. September 1999, verurkundet von Notar H.________, setzte F.________ sel. alle seine gesetzlichen Erben auf den Pflichtteil, traf verschiedene erbrechtliche Anweisungen und erliess Teilungsvorschriften. Darüber hinaus vermachte er seiner Enkelin und den beiden Enkeln je ein bebautes Grundstück. Das Testament hat folgenden Wortlaut: LETZTWILLIGE VERFÜGUNGEN: Zur Regelung meines Nachlasses verfüge ich letztwillig wie folgt: 1. Ich widerrufe hiermit allfällige frühere Verfügungen von Todes wegen. 2. Auf meinen künftigen Nachlass findet das Schweizerische Privatrecht (Erbrecht) Anwendung. 3. Ich stelle fest, dass ich folgende gesetzliche Erben hinterlasse:</w:t>
      </w:r>
    </w:p>
    <w:p>
      <w:r>
        <w:rPr>
          <w:b/>
        </w:rPr>
        <w:t>E. 2</w:t>
      </w:r>
    </w:p>
    <w:p>
      <w:r>
        <w:t>a) Gemäss Art. 204 ZGB wird der Güterstand mit dem Tod eines Ehegatten aufgelöst. Errungenschaft und Eigengut jedes Ehegatten werden nach ihrem Bestand im Zeitpunkt der Auflösung des Güterstandes ausgeschieden (Art. 207 Abs. 1 ZGB). Die rechtlichen Erwägungen der Vorinstanz bezüglich des Zeitpunkts der Auflösung des Güterstands und der im Rahmen der Errungenschaftsbeteiligung anwendbaren Teilungsregeln geben zu keinen Bemerkungen Anlass und werden von den Parteien auch nicht beanstandet. Unbestritten ist der Anspruch von G.________ sel. aus güterrechtlicher Auseinandersetzung auf die Hälfte des Umlaufvermögens und der Wertschriften, den hälftigen Betrag der den Kindern A.________, B.________ und C.________ gewährten Darlehen, ausmachend CHF 250‘000.-, und das Fahrzeug Audi der Ehegatten.</w:t>
      </w:r>
    </w:p>
    <w:p>
      <w:r>
        <w:t>Kantonsgericht KG Seite 18 von 114 Es stellt sich vorliegend die Frage, ob die Liegenschaften Eigengut des Erblassers bilden, wie dies die Berufungsbeklagten behaupten, oder ob sie zur Errungenschaft der Ehegatten gehören. b) In ihrem Urteil vom 22. September 2010 machte die Vorinstanz bezüglich der Liegenschaften folgende Ausführungen: „Bei den im Todeszeitpunkt des Erblassers in seinem Eigentum stehenden Liegenschaften handelt es sich um Grundstücke, die ihm von seinem Vater, AR.________, im Jahre 1963 auf „Anrechnung zukünftiger Erbschaft“ abgetreten bzw. ihm im Rahmen der Teilung der Erbschaft des Vaters im Jahre 1968 übertragen wurden (act. 16/15 f.). Diese sind daher in Anwendung von Art. 198 Ziff. 2 ZGB seinem Eigengut zuzuweisen. Gleich verhält es sich bezüglich dem Eigengut der Ehegattin des Erblassers. Gemäss Inventar des Friedensgerichts handelt es sich dabei um ein Mitgliedersparkonto bei der AI.________, mit einem Saldo von CHF 52'876.95, sowie um einen Betrag von CHF 20'000.-- aus der Erbschaft G.________ (act. 40/19). (…) Gemäss den Klägern bildet das Wohnhaus (Villa, Vers-Nr. acacac) Errungenschaft, so dass G.________ daran einen hälftigen Anspruch habe. Der Übernahmewert gemäss Testament entspreche mindestens dem Verkehrswert jenes Teiles, der zur Erbmasse gehöre. Für alle Eventualitäten mache G.________ eine Ersatzforderung gegen die Errungenschaftsmasse von F.________ sel. geltend, entsprechend der Hälfte des Verkehrswertes der Baute mit Vers.-Nr. acacac (act. 39/21). In der Begründung führen sie weiter aus, G.________ mache zur Zeit keine güterrechtlichen Ansprüche an den Grundstücken geltend, jedoch am beweglichen Vermögen und namentlich an den liquiden Mitteln nebst den Darlehensguthaben, wie sie in Ziffer 4 Punkt 12 des Testaments festgehalten seien. Sie behalte sich allerdings das Recht vor, ihre Position in Wiedererwägung zu ziehen (act. 39/24). Die Beklagten sind der Ansicht, dass das Wohnhaus in Q.________ (Villa) im Testament zu niedrig bewertet wurde, es habe mindestens einen effektiven Wert von CHF 900'000.--. Ausserdem sei es unwahrscheinlich, dass die Abtrennung von Art. mmm GB Q.________ möglich sei, da das Haus als CB.________ gebaut wurde und im Grundbuch als integrierender Bestandteil des landwirtschaftlichen Heimwesens eingetragen wurde (act. 15/12). Das Gericht stellt fest, dass es unklar ist, wann und aus welchen Mitteln die Villa bezahlt wurde und inwieweit Ersatzforderungen bestehen. Die von den Klägern angekündigte Geltendmachung einer güterrechtlichen Forderung durch G.________ wurde nicht gemacht. Da sich das Grundstück im Eigentum des Erblassers befunden hat und beide Parteien in ihren Parteivorträgen keine güterrechtliche Forderung von G.________ aufnehmen, sondern „nur“ die liquiden Mittel sowie die Darlehen bei der güterrechtlichen Auseinandersetzung berücksichtigen, geht das Gericht davon aus, dass die „Villa“ (AF.________) zum Eigengut des Erblassers hinzuzurechnen ist.“ c) Die Berufungskläger werfen der Vorinstanz vor, sie habe sich einzig auf den Abtretungsvertrag vom 24. September 1964 und die Sachverhaltsbehauptungen der Berufungsbeklagten, wonach die Ehefrau keine güterrechtlichen Ansprüche auf die Grundstücke habe, gestützt. Sie heben hervor, dass sie bereits mit Rechtsschrift vom 13. Juni 2001 (act. 39/23) darauf hingewiesen hätten, dass die Liegenschaften im Umfang von CHF 21‘043.75 mit Mitteln der Errungenschaft erworben worden seien. Laut Abtretungsvertrag vom 24. September 1964 habe der Erblasser die Grundstücke zu einem Preis von CHF 290‘600.- erworben (act. 16/22). Sein anrechenbarer Erbanteil habe CHF 35‘000.- betragen. Der Saldo von CHF 234‘556.25 sei mittels Schuldübernahme beglichen worden (act. 40/22 und 16/15). Die Ehegatten hätten im Jahr 1950 geheiratet und im Hinblick auf die Übernahme des Heimwesens Kapital geäufnet, so dass dieses Errungenschaft bilde. Sie weisen darauf hin, dass Vermögenswerte von Ehegatten im Zweifel zur Errungenschaft gehörten. Daraus schliessen sie, dass die Vorinstanz die Liegenschaften bei der güterrechtlichen Auseinandersetzung zu Unrecht nicht berücksichtigt habe. Sie führen aus, dass die Ehegattin des Erblassers in ihrer Rechtschrift ausgeführt habe, sie würde zurzeit keine</w:t>
      </w:r>
    </w:p>
    <w:p>
      <w:r>
        <w:t>Kantonsgericht KG Seite 19 von 114 güterrechtlichen Ansprüche an den Grundstücken geltend machen, behalte sich jedoch das Recht vor, ihre Haltung in Wiedererwägung zu ziehen. Dieser unter Vorbehalt ausgesprochene Verzicht sei darauf zurückzuführen, dass ihr Ehemann im Testament für sie gesorgt habe, namentlich indem er ihr das von den Eheleuten bewohnte Haus zugewiesen habe. Dieser letzte Wille ihres Ehemannes sei jedoch nicht berücksichtigt worden, das Wohnhaus auf Artikel mmm des Grundbuches Q.________ sei nicht der Ehefrau resp. ihrer Erbengemeinschaft zugewiesen worden. Bedingung ihres Verzichts auf güterrechtliche Ansprüche auf die Liegenschaften sei jedoch die Einhaltung des letzten Willens ihres Ehemannes durch sämtliche Erben gewesen. Diese Bedingung sei nicht eingetreten, folglich falle der Verzicht dahin. Sie machen geltend, entscheidend für die Frage der Zuteilung der Liegenschaften sei die Tatsache, dass der Zinsendienst für die Hypothek aus Mitteln der Errungenschaft geleistet worden sei, diese finanziellen Mittel würden vom Landwirtschaftsbetrieb stammen. Ein anderes Einkommen hätten die Eheleute nicht gehabt. Werde der Zinsendienst – und zwar regelmässig und auf Dauer – durch eine andere Gütermasse, als die damit belastete getragen, rechtfertige sich die Zuordnung der entsprechenden Hypothekarschuld an diese Gütermasse. Falls auf einem Vermögenswert eines Ehegatten ein konjunktureller Mehrwert eingetreten sei und ein bedingtes Zusammenwirken der Ehegatten im vermögensrechtlichen Bereich zur Finanzierung dieses Vermögenswerts beigetragen habe, solle der Gewinn auch dem Ehegatten anteilsmässig zukommen (Art. 206 ZGB). Ein Anspruch nach Art. 206 ZGB setze einen konjunkturellen in der allgemeinen Marktlage begründeten Mehrwert voraus. Die Grundstücke des Erblassers hätten zwischen 1963 und seinem Tod einen konjunkturellen Mehrwert in Höhe von insgesamt CHF 1‘711‘067.- erfahren. Sie halten fest, dass G.________ sel. einen Anspruch von ½ an der Errungenschaftsmasse ihres Ehegatten, entsprechend CHF 763‘055.-, habe. Sie bemängeln, es lasse sich dem Urteil nicht entnehmen, weshalb das Gericht diese Liegenschaften nicht berücksichtigt habe. Diese Liegenschaften seien während der Ehe mit Mitteln der Errungenschaftsmasse erworben worden. 12.04% dieser Liegenschaften gehörten güterrechtlich ins Eigengut des Erblassers und 87.96% in seine Errungenschaftsmasse. Die überlebende Ehegattin partizipiere zur Hälfte, entsprechend CHF 2‘550‘014.10. Sie führen aus, dass die sich in der Erbmasse befindliche Eigentumswohnung ebenfalls Errungenschaft bilde und G.________ sel. somit die Hälfte des Verkehrswerts, d.h. CHF 60‘000.-, aus Errungenschaft zustehe. Die Errungenschaftsforderung von G.________ sel. betrage insgesamt CHF 3‘722‘880.15. Dieser Betrag sei massgebend für die Berechnung des Pflichtteils (act. 12-15). An der zweitinstanzlichen Verhandlung vom 2. Dezember 2015 beziffern die Berufungskläger den güterrechtlichen Anspruch von G.________ auf CHF 4‘084‘032.85. d) In ihren Rechtschriften vom 4. Mai 2011 führen die Berufungsbeklagten aus, die Vorinstanz habe zu Recht festgestellt, dass die Liegenschaften Eigengut des Erblassers bilden würden. Ausserdem seien die Ausführungen der erstinstanzlichen Richter betreffend des Vorbehalts der Ehefrau in Bezug auf die Geltendmachung einer Ersatzforderung aus Errungenschaft gegen das Eigengut von F.________ sel. korrekt. Eine entsprechende Ersatzforderung sei tatsächlich nie geltend gemacht worden. Sie beantragen, auf diese neuen und verspäteten Behauptungen der Berufungskläger sei nicht einzutreten. Im Übrigen würden diese neuen Behauptungen dem Willen des Erblassers nicht entsprechen, habe dieser doch den Anspruch seiner Ehefrau aus Güterrecht auf CHF 300‘000.- beziffert. Abschliessend halten sie fest, es seien nie Ersatzforderungen geltend gemacht worden, weder aus der Errungenschaft des F.________ sel. selbst, noch aus der Errungenschaft der G.________ sel. Die güterrechtliche Forderung von G.________ sel. gegenüber der Erbengemeinschaft betrage CHF 349‘811.05 (act. 189 ff.). Anlässlich der Verhandlung vor dem Zivilappellationshof vom 2. Dezember 2015 setzen die Berufungsbeklagten die güterrechtliche Forderung von G.________ in Abänderung ihrer früheren Ausführungen auf CHF 352‘994.- fest.</w:t>
      </w:r>
    </w:p>
    <w:p>
      <w:r>
        <w:t>Kantonsgericht KG Seite 20 von 114 e) Gemäss Art. 207 ZGB werden Errungenschaft und Eigengut jedes Ehegatten nach ihrem Bestand im Zeitpunkt der Auflösung des Güterstands ausgeschieden. Von dieser Bestimmung kann mittels Ehevertrag nicht im Voraus abgewichen werden, aber anlässlich der güterrechtlichen Auseinandersetzung kann auf Ansprüche die sich aus Art. 207 ZGB ergeben, verzichtet werden (BSK ZGB I-HEINZ HAUSHEER/REGINA AEBI-MÜLLER, Art. 207 N 4). Vorliegend gilt es zu prüfen, ob G.________ sel. auf Ansprüche aus Errungenschaft in Bezug auf die Liegenschaften des Erblassers endgültig verzichtet hat oder ob ihr Verzicht auf Geltendmachung einer Ersatzforderung aus Errungenschaft gegen das Eigengut von F.________ sel. an Bedingungen geknüpft war, die nicht eingetreten sind. In ihrer Rechtsschrift vom 13. Juni 2001 macht G.________ sel. folgende Ausführungen: „Frau G.________ macht zur Zeit keinen güterrechtlichen Anspruch an den Grundstücken geltend, jedoch am beweglichen Vermögen und namentlich an den liquiden Mitteln nebst den Darlehensguthaben, wie sie in Ziffer 4 Punkt 12 des Testaments festgehalten sind. Sie muss sich allerdings das Recht vorbehalten, ihre Position in Wiedererwägung zu ziehen“ (Do. ZG 00-37, act. 39/24). Anlässlich der Verhandlung des Zivilgerichts vom 13. Dezember 2001 bestätigte G.________ sel. auf Frage des Gerichtspräsidenten, dass sie die Rechtsschrift vom 13. Juni 2001 gelesen habe und deren Inhalt bestätige. Sie gab zu Protokoll, dass sie dem Erblasser erklärt habe, dass sie nicht die Absicht habe, das Testament ändern zu lassen. Das Testament sei die Sache von F.________ sel. gewesen, sie habe gewusst, dass er für sie schauen werde (Do. ZG 00-37, act. 60/2 ff.). An der Verhandlung vom 15. Januar 2002 führte der Zeuge H.________, der Notar, welcher die letztwillige Verfügung von F.________ sel. aufgesetzt hat, aus, G.________ sel. sei bei der Besprechung bezüglich der Regelung des Nachlasses auch anwesend gewesen und habe sich mit den Grundzügen des Testamentsentwurfs einverstanden erklärt (Do. ZG 00-37, act. 72/10). G.________ erklärte sich sowohl im Rahmen der Rechtsschrift vom 13. Juni 2001 als auch an der Verhandlung des Zivilgerichts vom 13. Dezember 2001 mit der von F.________ sel. getroffenen güterrechtlichen Regelung einverstanden. Sie verstarb am 11. November 2003. Aus den Akten geht nicht hervor, dass sie sich vor ihrem Tod nochmals zum Verzicht auf Geltendmachung einer Ersatzforderung aus Errungenschaft gegen das Eigengut von F.________ sel. geäussert hat. Aus diesem Grund ist davon auszugehen, dass sie ihre Meinung bezüglich der in der letztwilligen Verfügung des Erblassers enthaltenen Bestimmungen zur güterrechtlichen Auseinandersetzung nicht geändert hat, so dass der Verzicht verbindlich erfolgte. Folglich ist die Berufung der Berufungskläger in diesem Punkt abzuweisen. f) In ihrem Urteil vom 22. September 2010 hielt die Vorinstanz zusammenfassend fest, dass G.________ gegenüber der Erbengemeinschaft eine güterrechtliche Forderung von CHF 349'811.05 habe, welche sich aus CHF 91'926.05 (1/2 Barschaften), CHF 250'000.- (1/2 Darlehen) und CHF 7'885.- (1/2 Wert Audi A6) zusammensetze (Urteil Ziffer 6, S. 21). In ihrer Berufungsantwort sowie Anschlussberufung vom 4. Mai 2011 führen die Berufungsbeklagten aus, dass sie die Berechnung der güterrechtlichen Forderung der G.________ sel. gegenüber der Erbengemeinschaft auf S. 21, Ziffer 6 des Urteils des Zivilgerichts des Sensebezirks nicht beanstanden würden (act. 121 und 268). Erst in ihrem Parteivortrag vom 2. Dezember 2015 machen sie neu und in Abweichung von ihren früheren Ausführungen geltend, dass der güterrechtliche Anspruch der Ehefrau des Erblassers auch den Zins auf die A.________, B.________ und C.________ gewährten Darlehen umfasse, und beziffern diesen Zinsanspruch auf CHF 62'500.- (Parteivortrag, S. 47). Diese Geltendmachung erfolgt verspätet, so dass darauf nicht einzutreten ist.</w:t>
      </w:r>
    </w:p>
    <w:p>
      <w:r>
        <w:t>Kantonsgericht KG Seite 21 von 114 Sogar wenn auf diesen erstmals im Parteivortrag geltend gemachten Zinsanspruch gegenüber den Berufungsklägern einzutreten gewesen wäre, hätte er abgewiesen werden müssen. Gemäss Art. 313 Abs. 1 OR ist das Darlehen im gewöhnlichen Verkehr nur dann verzinslich, wenn Zinse verabredet sind. Aus Ziffer 4.12 des Testaments des Erblassers vom 14. September 1999 geht hervor, dass der Erblasser und die Darlehensnehmer keinen Zins vereinbart haben.</w:t>
      </w:r>
    </w:p>
    <w:p>
      <w:r>
        <w:rPr>
          <w:b/>
        </w:rPr>
        <w:t>E. 3</w:t>
      </w:r>
    </w:p>
    <w:p>
      <w:r>
        <w:t>a) Zur Bestimmung der Erbmasse im Zeitpunkt des Erbgangs sind die Zuwendungen unter Lebenden zum Vermögen hinzuzurechnen, sofern sie der Herabsetzungsklage unterstellt sind (Art. 475 ZGB). Die Hinzurechnung gewisser lebzeitiger Verfügungen erfolgt bloss zwecks Berechnung der Pflichtteile, zur Feststellung der Berechnungsmasse, nicht zur Feststellung des Nachlasses und der nicht pflichtteilsgeschützten Erbteile. Die lebzeitigen Zuwendungen, die der Herabsetzung unterliegen, sind zu dem Wert hinzuzurechnen, den die zugewendeten Vermögenswerte im Zeitpunkt des Todes des Erblassers hatten, nicht massgebend ist der Wert zum Zeitpunkt der Zuwendung (Art. 537 Abs. 2 ZGB; BGE 110 II 231). Der Herabsetzungsanspruch ist obligatorischer und nicht dinglicher Natur, so dass der Todestag und nicht der Zeitpunkt des Herabsetzungsurteils massgebend ist. Auch bei den ausgleichungspflichtigen Zuwendungen ist der Wert zum Zeitpunkt des Erbgangs massgebend. Wurde der auszugleichende Vermögenswert vor dem Erbgang veräussert, ist der damals erzielte Erlös hinzuzurechnen (Art. 630 Abs. 1 ZGB). Ob die Zuwendungen unter Lebenden über die verfügbare Quote hinausgingen, erfordert eine Berechnung (BSK ZGB I-DANIEL STAEHELIN, Art. 475 N 2-10; PraxKomm Erbrecht-CHRISTOPH NERTZ, Art. 475 N 1-12). Vorliegend gilt es nun zu prüfen, ob die durch die Vorinstanz vorgenommene Hinzurechnung gewisser im Testament vorgesehener Erbvorbezüge korrekt erfolgte. b) Der Erblasser machte in seiner letztwilligen Verfügung betreffend die Art. aoaoao und asasas GB Q.________ folgende Ausführungen (act. 2/2, Ziff. 4.1 und 4.2): „4.1 Erbvorbezugsweise Abtretung an Sohn B.________: Das Grundstück Art. aoaoao GB Q.________ (Bauland von 6014 m2) wurde, gemäss Abtretungsvertrag vom 14.4.1998 zum Anrechnungswert von CHF 1'407'000.-- (eine Million vierhundert-sieben-tausend Franken) an Sohn B.________ zu Alleineigentum zugewiesen. 4.2 Erbvorbezugsweise Abtretung an Sohn C.________: Das Grundstück Art. asasas GB Q.________ (Bauland von 6014 m2) wurde, gemäss Abtretungsvertrag vom 14. April 1998 zum Anrechnungswert von CHF 1'407'000.-- (eine Million vierhundert-sieben-tausend Franken) an Sohn C.________ zu Alleineigentum zugewiesen.“ aa) In ihrem Urteil vom 22. September 2010 hielt die Vorinstanz fest, der Erblasser habe die Grundstücke Art. aoaoao und asasas GB Q.________ an die Berufungskläger B.________ und C.________ auf Anrechnung an deren Erbteil abgetreten, deshalb seien sie bei der Berechnung des Vermögens im Zeitpunkt des Todes zu berücksichtigen. Dies werde denn auch von keiner Partei bestritten. Umstritten sei vielmehr der Wert, der diesen Grundstücken im Zeitpunkt der Zuwendung zugewiesen werden könne. Die Grundstücke seien im Zeitpunkt der Zuwendung unüberbaute Parzellen in der Bauzone gewesen. Nachdem ihnen die Grundstücke abgetreten worden seien, hätten C.________ und B.________ auf ihre Kosten Quartierpläne erstellt, Erschliessungsarbeiten vorgenommen und die Grundstücke bebaut bzw. an Dritte veräussert. Die Vorinstanz kam zum Schluss, dass die gerichtliche Expertise nicht in allen Punkten zu befriedigen</w:t>
      </w:r>
    </w:p>
    <w:p>
      <w:r>
        <w:t>Kantonsgericht KG Seite 22 von 114 vermöge, insbesondere weil sich der Gutachter bei der Beantwortung der Zusatzfragen kurz gehalten habe, mehrheitlich entspreche sie aber weitgehend der bundesgerichtlichen Rechtsprechung. Der Experte habe sich vor Ort begeben, die Lage der Grundstücke beschrieben, die Grundbucheintragungen konsultiert, Kenntnis von der von den Parteien ins Recht gelegten Schätzung der Kommission von Liegenschaften vom 18. Januar 1999 sowie von der Vereinbarung zwischen B.________ und C.________ gehabt. Die Schätzung des Gutachters stütze sich neben der persönlichen Besichtigung auf Informationen von Drittpersonen sowie auf Landverkäufe in der Gemeinde Q.________, von denen er als Mitglied der kantonalen Kommission für die Schätzung von Liegenschaften Kenntnis gehabt habe. Die vom Experten auf die von den Parteien gestellten Zusatzfragen gegebenen Antworten seien nachvollziehbar, wenn auch teilweise äusserst knapp. Das von den Beklagten ins Recht gelegte Schreiben der AA.________ AG an einen Interessenten (act. 16/1) könne demgegenüber für die Berechnung des Verkehrswertes der Grundstücke nicht herangezogen werden, weil im Anschluss an dieses Schreiben kein Kaufvertrag abgeschlossen worden sei (act. 39/4 f., ad 7.1). Das gleiche gelte auch für das Angebot von D.________ an C.________, ihm Bauland im Quartier AT.________ zum Preis von CHF 420.-/m2 zu verkaufen (act. 115/27), denn dieses Angebot sei ausgeschlagen worden. Was die zwischen den Klägern C.________ und B.________ getroffene Vereinbarung vom 10. Mai 2000 angehe, wonach allfällige Ausgleichszahlungen auf CHF 800.-/m2 BGF festzulegen sei, müsse festgehalten werden, dass es sich dabei um eine Vereinbarung zwischen Familienangehörigen handle, die gemäss bundesgerichtlicher Rechtsprechung nicht zur Verkehrswertbestimmung verwendet werden sollte. Zur Berücksichtigung der auf den Grundstücken lastenden Steuern, hielt die Vorinstanz fest, dass Gewinne, die sich bei der Veräusserung eines Grundstückes des Privatvermögens oder von Anteilen daran ergäben, der Grundstücksgewinnsteuer (Art. 41 DStG) unterliegen würden. Die Steuerpflicht werde durch jede Veräusserung begründet, mit der Eigentum an einem Grundstück übertragen werde. Die Besteuerung werde jedoch bei Eigentumswechsel durch Erbgang, Erbvorbezug oder Schenkung aufgeschoben (Art. 42 f. DStG). Bei einer Eigentumsdauer von über 15 Jahren betrage der Steuersatz 10% (Art. 51 DStG). Die Gemeinden würden zudem einen Steuerzuschlag auf der Grundstückgewinnsteuer von 60 Rappen pro Franken der vom Staat erhobenen Steuer erheben (Art. 18 Gesetz über die Gemeindesteuer). Die Grundstückgewinnsteuer und Handänderungssteuer bezeichne man als „latente Steuern“. Inwieweit diese im Rahmen der Berechnung von Art. 474 ff. ZGB zu berücksichtigen seien, sei umstritten. Das Bundesgericht habe im Zusammenhang mit einer güterrechtlichen Auseinandersetzung in BGE 121 III 304 E. 3b festgehalten, dass künftige, nur schätzungsweise feststellbare Grundstücksgewinnsteuern bei der güterrechtlichen Auseinandersetzung nur berücksichtigt werden dürften, wenn mit Sicherheit oder hoher Wahrscheinlichkeit feststehe, dass ein im ehelichen Vermögen stehendes Grundstück nach der güterrechtlichen Auseinandersetzung veräussert werde. Im Jahre 1999 habe es aber seine Rechtsprechung geändert und entschieden, dass latente Lasten grundsätzlich als wertvermindernde Faktoren zu berücksichtigen seien. Naturgemäss könnten in quantitativer Hinsicht in aller Regel keine exakten Angaben darüber gemacht werden, wie sich eine latente Last auf den Wert eines Vermögensgegenstandes auswirke. Ob und gegebenenfalls wann sich solche latente Lasten verwirklichen könnten, sei für deren Bewertung bestimmend. Dabei habe der Richter unter Berücksichtigung aller Umstände „ex aequo et bono“ zu entscheiden. Dies entbinde das Gericht allerdings nicht davon, die zur Verfügung stehenden rechtlichen und tatsächlichen Grundlagen bei der Bestimmung des Wertes der latenten Lasten zu berücksichtigen und in Bezug auf unklare Verhältnisse nachvollziehbare Annahmen zu treffen (BGE 125 III 50 E. 2a). Für diese tatsächlichen Grundlagen, die die wertmässige Bestimmung der latenten Lasten und nachvollziehbaren Annahmen in unklaren Verhältnissen ermöglichen würde, dürfe das Gericht nach den allgemeinen Regeln substantiierte</w:t>
      </w:r>
    </w:p>
    <w:p>
      <w:r>
        <w:t>Kantonsgericht KG Seite 23 von 114 Behauptungen der Parteien verlangen (Urteil des Bundesgerichts 5C.201/2005 vom 2. März 2006 E. 3). Aufgrund der Begründung der vorerwähnten Entscheide des Bundesgerichtes, müsse dieselbe Regelung für eine erbrechtliche Auseinandersetzung gelten (Verweis auf PraxKomm Erbrecht-CHRISTOPH NERTZ, Art. 474 N 26; HARMANN ROBERT, Berücksichtigung latenter Grundstückgewinnsteuern in der Erbteilung). Richtig dürfte sein, weder die latenten Grundstücksgewinnsteuern voll zu berücksichtigen, da sie noch suspensiv bedingt seien, noch auf die subjektive Verkaufsabsicht abzustellen, da der Wert der Pflichtteile nicht vom Verhalten der Erben abhänge, noch eine spätere Abrechnung vorzubehalten, da dies dem Rechtsfrieden nicht dienlich sei, sondern der möglichen Nichtveräusserung durch eine Reduktion der latenten Steuern Rechnung zu tragen. Da einfache Lösungen oft gerechte Lösungen seien, werde, in Anlehnung an die Unternehmensbewertung ein Abzug der halben latenten Grundstückgewinnsteuer postuliert. Bei einem Verkehrswert von CHF 1’954'550.- je Grundstück würden sich die Grundstückgewinnsteuern von 16% (10% Kanton, 6% Gemeinde) auf je CHF 312'728.- belaufen. Entsprechend der oberwähnten Lehre rechtfertige es sich, die halbe der latenten Grundstückgewinnsteuern in Abzug zu bringen, d.h. CHF 156'364.- pro Grundstück. Zur Steuer zum Ausgleich der Verminderung des Kulturlandes von 4%, führte das erstinstanzliche Gericht aus, dass der Staat gemäss Art. 1 des Gesetzes über die Steuer zum Ausgleich der Verminderung des Kulturlandes (KVStG) eine Steuer erhebe, die dazu bestimmt sei, die Verminderung des Kulturlandes auszugleichen. Die Steuer werde bei der Veräusserung von produktivem Boden erhoben, die eine Verminderung des Kulturlandes zur Folge habe. Sei das Grundstück in den zwei Jahren vor seiner Veräusserung dem Kulturland entzogen worden, werde die Steuer bei der Veräusserung erhoben, soweit sie nicht bereits vorher erhoben worden sei (Art. 3 KVStG). Als Veräusserung gelte jedes Rechtsgeschäft, das dem Erwerber das Eigentum oder einen Miteigentumsanteil an einem Grundstück übertrage (Art. 4 Abs. 1 KVStG). Die Steuer werde vom Veräusserer geschuldet (Art. 5 Abs. 1 KVStG). Die Steuer zum Ausgleich der Verminderung des Kulturlandes sei jeweils bei der Übertragung des Eigentums an einem Grundstück vom Veräusserer zu begleichen. Vorliegend sei das Eigentum an den Grundstücken Art. asasas und aoaoao GB Q.________ mit Abtretungsvertrag vom 14. April 1998 vom Erblasser an B.________ bzw. C.________ übertragen worden und die entsprechende Steuer sei zu diesem Zeitpunkt geschuldet gewesen. Das Grundbuchamt des Sensebezirks habe dem Erblasser am 23. Februar 1999 für das Grundstück Art. asasas eine Rechnung über CHF 58'625.- zugestellt. Entgegen den gesetzlichen Bestimmungen im KVStG hätte der Erblasser mit B.________ und C.________ vereinbart, dass der Ausgleichsbetrag für die Verminderung des Kulturlandes durch die Übernehmer, d.h. B.________ bzw. C.________, getragen werde und sie die entsprechenden, an den Erblasser gerichteten, Abrechnungen des Grundbuchamt zu begleichen hätten (act. 40/1). Ein entsprechender Vermerk finde sich denn auch auf der erwähnten Rechnung des Grundbuchamtes vom 23. Februar 1999 (act. 40/2). Gestützt auf diese Sachverhaltsfeststellungen geht die Vorinstanz davon aus, dass die Abgabe für das Grundstück Art. aoaoao ebenfalls CHF 58'625.- betragen habe und dem Erblasser eine entsprechende Rechnung zugestellt worden sei. Aufgrund des Abtretungsvertrages und der Abrechnung des Grundbuchamtes sei davon auszugehen, dass die Kläger B.________ und C.________ diese Beträge auch tatsächlich bezahlt hätten. Es rechtfertige sich daher, die tatsächlich bezahlten Abgaben von je CHF 58'625.- zu berücksichtigen. In diesem Zusammenhang weisen die erstinstanzlichen Richter darauf hin, dass die Kläger C.________ und B.________ trotz dem im vorliegenden Urteil - im Vergleich zum Abtretungsvertrag - höher geschätztem Verkehrswert nicht mit einer Nachbesteuerung zu rechnen hätten. Gemäss Art. 32 KVStG würden diese Forderungen fünf Jahre nach Eintritt der Fälligkeit verjähren. Zehn Jahre nach Eintritt der Fälligkeit sei die Forderung verwirkt. Da die Übertragung des Eigentums im April 1998 erfolgt sei, sei sowohl die Verjährungs- wie auch die Verwirkungsfrist abgelaufen. Gestützt auf diese Erwägungen setzt das Zivilgericht den Verkehrswert der</w:t>
      </w:r>
    </w:p>
    <w:p>
      <w:r>
        <w:t>Kantonsgericht KG Seite 24 von 114 Grundstücke Art. aoaoao und asasas abzüglich der zu berücksichtigenden Steuerlasten im Zeitpunkt des Erbganges auf je CHF 1’739’561.- fest (CHF 1'954'550.- [Verkehrswert] – CHF 156'364.- [halbe latente Grundstücksgewinnsteuer] – CHF 58’625.- [effektiv bezahlte Steuer zum Ausgleich der Verminderung des Kulturlandes] (act. 56-70). bb) In ihrer Berufungsschrift vom 15. Februar 2011 werfen die Berufungskläger der Vorinstanz vor, die aktuelle Rechtsprechung des Bundesgerichts betreffend der Berücksichtigung der latenten Steuern nicht berücksichtigt zu haben. Während das Bundesgericht im Entscheid 121 III 304 noch festgehalten habe, die latenten Lasten dürften nur zurückhaltend berücksichtigt werden, nämlich wenn mit Sicherheit oder hoher Wahrscheinlichkeit feststehe, dass ein Vermögensgegenstand veräussert werde, habe die höchste Instanz im Entscheid 125 III 50 präzisiert, Belastungen eines Vermögensgegenstandes, die sich erst künftig realisieren könnten, seien bei dessen Bewertung als wertvermindernde Faktoren zu berücksichtigen. Sie heben hervor, das Bundesgericht anerkenne damit zu Recht, dass die Steuerlast eine Wertverminderung des Wirtschaftsguts bewirke. Weiter habe das Bundesgericht ausgeführt, ob und gegebenenfalls wann sich solche Lasten verwirklichen könnten, sei für deren Bewertung bestimmend. Dabei entscheide der Richter unter Berücksichtigung aller Umstände „ex aequo et bono“. Die Liegenschaften seien weitgehend veräussert worden, diese Tatsache sei von der Vorinstanz nicht berücksichtigt worden. Wenn der Steuerfall eingetreten sei, wie im vorliegenden Fall, gebe es keine sachlichen Gründe, dieser Tatsache nicht Rechnung zu tragen. Folglich sei pro Grundstück für die Liegenschaftsgewinnsteuer CHF 312‘728.- in Abzug zu bringen statt je CHF 156‘364.- (act. 16). cc) Die Berufungsbeklagten rügen eine unrichtige Sachverhaltsfeststellung sowie eine willkürliche Beweiswürdigung durch die Vorinstanz, was zu einer Verletzung des Pflichtteilsrechts der übrigen Nachkommen führe. Sie weisen darauf hin, dass gemäss Urkunde zwischen C.________ und B.________ vom 10. Mai 2000 (Beilage 3 zur Expertise Magne), welche wenige Wochen nach dem Tode des Erblassers errichtet worden sei, B.________ C.________ einen Anteil seines erbvorbezogenen Landes zu einem Preis von CHF 520.-/m2 verkauft habe. Dabei handle es sich um den effektiven Marktpreis. Nach allgemeiner Lebenserfahrung würden bei Vereinbarungen zwischen Familienmitgliedern in der Regel tiefere Preise berücksichtigt als der Verkehrswert, daraus könne geschlossen werden, dass der wahre Wert höher sei als der zwischen den Experten verwendete Wert. Sie bemängeln, dass durch den Experten Magne keine fachmännische Aufklärung erfolgt sei, unter anderem habe der Sachverständige gewisse Zusatzfragen trotz mehrfacher Aufforderung durch den Gerichtspräsidenten nicht beantwortet. Ausserdem würden Beilagen zum Gutachten die Schätzung des Experten entkräften. Das Gutachten sei nicht schlüssig und über den wahren Wert der erbvorbezogenen Grundstücke sei zwingend Beweis zu führen, weshalb die Vorinstanz zwingend eine Oberexpertise hätte anordnen müssen. Aus diesem Grund müsste dieser Beweis von der Rechtsmittelinstanz abgenommen werden. Die Berufungsbeklagten beantragen, durch den Zivilappellationshof sei eine Oberexpertise anzuordnen. Falls die Rechtsmittelinstanz die Ansicht vertrete, es obliege ihr nicht, diesen Beweis abzunehmen, sei die Sache zur Ergänzung des Sachverhalts subsidiär an die erste Instanz zurückzuweisen. Sie werfen der Vorinstanz vor, die im Recht liegenden Dokumente, nämlich das Schreiben der AA.________ AG an einen Interessenten, das Angebot von D.________ und die zwischen C.________ und B.________ getroffene Vereinbarung vom 10. Mai 2000 als unerheblich qualifiziert zu haben und dadurch in Willkür verfallen zu sein. Sie weisen darauf hin, dass diese drei Schriftstücke klar belegen würden, dass der gemäss Gutachten festgelegte Verkehrswert von CHF 325.-/m2 nicht der Realität entspreche. Der Verkehrswert betrage CHF 520.-/m2, dies entspreche dem von C.________ und B.________ in ihrer</w:t>
      </w:r>
    </w:p>
    <w:p>
      <w:r>
        <w:t>Kantonsgericht KG Seite 25 von 114 Vereinbarung vom 10. Mai 2000 einige Wochen nach dem Tode des Erblassers selbst festgelegten Grundstückpreis. Schliesslich werfen sie der Vorinstanz eine Verletzung des rechtlichen Gehörs vor, weil dem Urteil nicht entnommen werden könne, weshalb dem Antrag auf Anordnung einer Oberexpertise nicht entsprochen worden sei. Zur Ermittlung der Pflichtteile sei die Berücksichtigung dieser Erbvorbezüge zu ihrem reellen Wert unabdinglich (act. 13-24 sowie act. 296-306). dd) In seiner Berufungsantwort vom 4. Mai 2011 macht der Berufungsbeklagte geltend, die Kritik der Berufungskläger sei nicht zu hören, wenn sie neu eine Liegenschaftssteuer von je CHF 312‘728.- in Abzug bringen wollten. Soweit ersichtlich seien nie entsprechend bezifferte Rechtsbegehren gestellt worden, noch je eine der wirklich bezahlten Grundstückgewinnsteuer entsprechende Veranlagung ins Recht gelegt worden. Die von den Berufungsklägern in ihrer Rechtsschrift vom 6. Juni 2008 zur Berücksichtigung von Steuerlasten gemachten Äusserungen seien rein theoretischer Natur gewesen, und sie seien von den Berufungsbeklagten an der Verhandlung vom 17. Juni 2008 bestritten worden. Die Berufungskläger hätten weder Tatsachenbehauptungen noch Beweisofferten betreffend der tatsächlich angefallenen Liegenschaftsgewinnsteuern geltend gemacht noch entsprechende Beweise abnehmen lassen, so dass sie die Folgen der Beweislosigkeit zu tragen hätten und die Grundstücke Art. aoaoao und asasas im Erbgang zu ihrem vollen Verkehrswert zu berücksichtigen seien (act. 191 f.). ee) In ihrer Berufungsantwort vom 13. Mai 2011 halten die Berufungskläger fest, gemäss bundesgerichtlicher Rechtsprechung sei primär auf die Preisvergleichsmethode abzustellen. Dies führe gemäss höchstrichterlicher Rechtsprechung dann zu richtigen Resultaten, wenn Vergleichspreise in genügender Anzahl für Objekte ähnlicher Beschaffenheit zur Verfügung stünden. Diese Voraussetzungen seien vorliegend erfüllt. Der vom Experten geschätzte und vom Gericht übernommene Wert von CHF 325.-/m2 sei somit keinesfalls zu tief, im Gegenteil. Dies ergebe sich auch aus der Offerte von D.________ vom 9. Oktober 1998, wonach sie C.________ Land für CHF 420.-/m2 angeboten habe. Die Ausnutzungsziffer für dieses Land habe 0.85 betragen gegenüber der Ausnutzungsziffer von 0.65 für das von B.________ und C.________ erbvorbezugsweise erhaltene Land. C.________ habe das Angebot nicht angenommen. Diese Offerte belege, dass ein Preis von CHF 420.-/m2 für das entsprechende Land zu hoch gewesen sei. Sie räumen ein, dass der Experte die Fragen von D.________ und E.________ nicht voll bzw. nicht befriedigend beantwortet habe. Er habe im Rahmen der Beantwortung von Zusatzfragen aber festgehalten, „comme membre de la CEIM, je dispose d’une liste de prix des transactions dans chaque commune“. Die Commisssion d’estimation des immeubles sei jene Kommission, welche für die Finanzdirektion sowie für die Grundbuchämter die Verkehrswerte festsetze, wenn in Rechtsgeschäften keine oder offensichtlich zu tiefe Werte angegeben worden seien. Mit dem durch diese Funktion verbundenen Wissen sei der Experte klar zum Schluss gelangt, dass ein Einzelgeschäft, wo zudem von BFG-Flächen und nicht von m2 gesprochen worden sei, nicht massgebend sein könne. Die Kritik an der Expertise ziele vor allem aber auch ins Leere, weil nach der vom Bundesgericht propagierten Vergleichsmethode eine genügende Anzahl Objekte ähnlicher Beschaffenheit herangezogen werden müssen. Die Berufungskläger würden nicht verkennen, dass die Expertise den Anforderungen an die Vergleichsmethode nicht gerecht werde, zumal nicht gesagt werde, welche konkreten Verkäufe den Experten zu seiner Schlussfolgerung veranlasst hätten. Aus Gründen der Opportunität hätten sie in ihrer Berufung aber verzichtet, das Urteil in diesem Punkt anzufechten, um zu vermeiden, dass das Verfahren infolge einer Ergänzung des Beweisverfahrens wesentlich verzögert werde. Die Berufungskläger würden den vom Gericht berücksichtigten Wert als zu hoch erachten. Sie unterstreichen, von entscheidender Bedeutung sei</w:t>
      </w:r>
    </w:p>
    <w:p>
      <w:r>
        <w:t>Kantonsgericht KG Seite 26 von 114 die Schatzung des Werts der Grundstücke durch die Kommission für die Schatzung der Liegenschaften zwecks Erhebung der Steuer zum Ausgleich der Verminderung des Kulturlandes. Berechnungsgrundlage dieser Schatzung sei der Verkehrswert gewesen. Sie heben hervor, dass die kantonale Schatzungskommission mit den Preisen bestens vertraut sei. Sie habe in ihrem Gutachten festgehalten, dass sich der handelsübliche Preis zwischen CHF 250.-/m2 und CHF 300.-/m2 bewege. Die Fachkommission habe den Verkehrswert auf CHF 240.-/m2 für Artikel aoaoao und CHF 255.-/m2 für Parzelle asasas festgelegt. Dieses aus einem anderen Verfahren beigezogene Gutachten sei dem Berufungsbeklagten zur Kenntnis gebracht worden, welcher den von der Kommission festgesetzten Wert bestritten habe. Die Vorinstanz sei von einem Verkehrswert von CHF 325.-/m2 ausgegangen, d.h. von einem höheren Preis als jener von der Schatzungskommission festgesetzte. Im Rahmen der Gesamtwürdigung der Akten sowie der Expertise habe die Vorinstanz willkürfrei auf die Schlussfolgerung des Experten abstellen können, so dass die Berufung in diesem Punkt unbegründet sei. ff) In einem ersten Schritt gilt es zu prüfen, ob das gerichtliche Gutachten die gesetzlichen Anforderungen erfüllt (aaa) und die Vorinstanz zur Festsetzung des Verkehrswerts zu Recht darauf abgestellt hat (bbb), bevor alsdann die Frage der Berücksichtigung latenter Steuern bei der Festsetzung des Werts der Grundstücke zu klären ist (gg). aaa) Wenn im Prozess die Feststellung bestimmter Tatsachen besondere Kenntnisse voraussetzt, so ordnet der Richter eine Expertise an (Art. 249 ZPO-FR). Nach Art. 256 ZPO-FR umschreibt der Gerichtspräsident dem Experten seine Aufgabe. Er gibt den Parteien Gelegenheit, sich über die dem Experten zu stellenden Fragen zu äussern und Abänderungen oder Zusätze zu beantragen. Gemäss Art. 259 ZPO-FR steht es den Parteien frei, den Experten um Erläuterungen und Ergänzungen des Gutachtens zu ersuchen. Zu diesem Zwecke lädt der Gerichtspräsident den Experten zur Verhandlung vor oder fordert ihn auf, einen ergänzenden Bericht einzureichen. Erachtet sich das Gericht als ungenügend unterrichtet und handelt es sich insbesondere um eine Expertise zwecks vorsorglicher Beweisführung, so ordnet es eine zweite Expertise an. Das Gutachten dient dazu, dem Gericht das für die Entscheidung über bestimmte Tatsachen notwendige Fachwissen zu vermitteln. Diesem Anspruch muss das Gutachten sowohl in formeller als auch materieller Hinsicht gerecht werden. In materieller Hinsicht muss das Gutachten vollständig, klar und schlüssig sein. Vollständigkeit setzt nicht voraus, dass nur die gestellten Fragen vollständig zu beantworten sind. Die verwendeten Akten und übrigen Quellen müssen angegeben und die durchgeführten Beweiserhebungen sowie beigezogene Hilfspersonen vollständig offengelegt werden. Aus dem Gutachten muss erkennbar sein, von welchen Grundlagen die sachverständige Person ausgegangen ist und wie bzw. aus welchen Quellen sie diese ermittelt hat. Die Quellen (Akten und Untersuchungen) sowie Hilfsmittel sind genau zu bezeichnen und allenfalls zu erläutern. Aus dem Gutachten muss klar hervorgehen, auf welchem Weg und gestützt auf welche Methoden bzw. Fachkenntnisse die sachverständige Person ihre Befunde ermittelt und die Schlussfolgerungen gezogen hat. Das Gutachten sollte nicht widersprüchlich sein und die Ausführungen des Gutachters sollten für das Gericht und die Parteien nachvollziehbar sein. Genügt ein Gutachten diesen Anforderungen nicht, sind dem Sachverständigen Ergänzungs- oder Erläuterungsfragen zu stellen. Falls das Gutachten unbrauchbar ist, ist ein Obergutachten anzuordnen (BSK ZPO-ANNETTE DOLGE, Art. 183 N 10-16). Das Gericht prüft von Amtes wegen, ob das Gutachten Mängel aufweist bzw. der Erläuterung oder Ergänzung bedarf, selbst wenn die Parteien auf entsprechende Anträge verzichten. Über die von den Parteien gestellten Anträge entscheidet das Gericht und bestimmt, welche Erläuterungs- oder Ergänzungsfragen der sachverständigen Person gestellt werden. Das Gericht prüft von Amtes wegen, ob das Gutachten vollständig, klar und schlüssig begründet ist. Entspricht das Gutachten</w:t>
      </w:r>
    </w:p>
    <w:p>
      <w:r>
        <w:t>Kantonsgericht KG Seite 27 von 114 nicht den Anforderungen, die an ein solches gestellt werden, oder kam es aufgrund von Pflichtverletzungen des Sachverständigen nicht ordnungsgemäss zustande, ist es mangelhaft. Nicht wesentlich ist, aus welchen Gründen es mangelhaft ist. Mängel sind möglichst durch Verbesserung – auf dem Wege der Erläuterung und Ergänzung – zu beheben. Soweit eine Verbesserung aufgrund der Schwere der Mängel nicht von vornherein ausgeschlossen ist, ist der sachverständigen Person Gelegenheit zur Erläuterung oder Ergänzung des Gutachtens zu geben. Auf Parteiantrag oder von Amtes wegen kann das Gericht ein neues Gutachten, ein sogenanntes Obergutachten, von einem anderen Sachverständigen einholen, wenn eine Erläuterung bzw. Ergänzung die Mängel des Gutachtens nicht zu beseitigen vermochte oder wenn eine Verbesserung von vornherein keinen Erfolg verspricht (BSK ZPO-ANNETTE DOLGE, Art. 188 N 7- 10). bbb) Die Vorinstanz selbst räumte ein, dass das Gutachten nicht in allen Punkten zu befriedigen vermöge, der Experte habe sich insbesondere bei der Beantwortung der Zusatzfragen sehr kurz gehalten. Sie hielt fest „im Grossen und Ganzen entspricht sie weitgehend der bundesgerichtlichen Rechtsprechung“. Zu Recht weisen die Berufungskläger darauf hin, dass das Gutachten den Anforderungen an die Vergleichsmethode nicht gerecht werde, denn es werde nicht präzisiert, auf welche Quellen, Akten und Grundlagen sich der Gutachter gestützt habe. Die von den Parteien gestellten Zusatz- oder Erläuterungsfragen beantwortete der Sachverständige lediglich äusserst knapp bzw. teilweise gar nicht. Auf die Frage der Berufungskläger nach seinen Quellen (act. 177/2) erklärte der Experte, er habe sich auf seine persönliche Erfahrung sowie die Auskunft von Dritten gestützt (act. 191). Die Berufungskläger fragten den Gutachter, ob er andere Landverkäufe berücksichtigt habe und forderten ihn auf, allenfalls zu präzisieren und diese aufzuzählen. Im Falle der Verneinung der Frage wird er ersucht, zu erklären, wie er auf den Wert von CHF 325.-/m2 gekommen sei. Darauf antwortete der Gutachter wie folgt: „oui, j’ai effectué différentes estimations en toute région. Pour le prix fixé, je me réfère aux informations reçues de tiers, etc… (questions 12 et 13)“. Die Antworten des Experten auf die Fragen nach den Grundlagen oder Quellen seiner Schlussfolgerungen ist zweifellos viel zu knapp und unpräzise. Es ist unklar, auf welche Grundlagen sich die sachverständige Person gestützt hat und wie bzw. aus welchen Quellen sie diese ermittelt hat. Die Quellen (Akten und Untersuchungen) sowie Hilfsmittel werden nicht genannt. Mangels Angabe der Grundlagen und Quellen sowie präziser Erläuterungen sind die Ausführungen des Gutachters für das Gericht nicht nachvollziehbar. Aus diesem Grund ist ein Obergutachten anzuordnen. Mit Verfügung vom 11. Februar 2014 erteilte der Instruktionsrichter Daniel Conca einen provisorischen Gutachtensauftrag. Am selben Tag stellte er den Parteien eine Kopie dieser Verfügung zu und setzte ihnen Frist zur Geltendmachung von Ablehnungsgründen gegen den Experten und zur Beantragung von Abänderungen des Fragenkatalogs sowie zur Stellung von Zusatzfragen. Mit Stellungnahme vom 21. Februar 2014 erklärten die Berufungskläger, dass sie mit der zusätzlichen Schätzung des Grundstücks Art. ooo GB Q.________ nicht einverstanden seien. Die Berufungsbeklagten informierten mit Schreiben vom 5. März 2014, dass sie dem dem Experten zu unterbreitenden Fragenkatalog zustimmen und sie die Schätzung des Wert des Grundstücks Art. ooo GB Q.________ als sinnvoll erachten. Mit Verfügung vom 2. April 2014 erteilte der Instruktionsrichter dem Gutachter Conca den Auftrag, innert einer Frist von 8 Wochen ein Gutachten zu erstellen. Ungeachtet des Einwands der Berufungskläger wurde der Gutachter damit beauftragt, den Wert des Grundstücks Art. ooo GB Q.________ zu schätzen. Daniel Conca stellte dem Kantonsgericht das von ihm erstellte Gutachten am 28. Juli 2014 zu.</w:t>
      </w:r>
    </w:p>
    <w:p>
      <w:r>
        <w:t>Kantonsgericht KG Seite 28 von 114 An der Verhandlung vom 2. Dezember 2015 äusserten sich die Parteien zum Zweitgutachten. Die Berufungskläger lehnen die Schätzung des Experten Conca in Bezug auf die Grundstücke Art. aoaoao und asasas GB Q.________ ab. Sie kritisieren, dass er sich bezüglich dieser Grundstücke in keiner Weise mit den vom Experten Magne ermittelten Werten auseinandergesetzt habe, sondern lediglich die dem Gutachter Magne unterbreiteten Zusatzfragen aus seiner Sicht nochmals beantwortet habe. Daraus schliessen sie, dass der Experte Conca seinem Auftrag nicht nachgekommen und das Gutachten somit unbeachtlich sei, da in keinem Punkt erwähnt werde, weshalb die Expertise Magne für den vorliegenden Prozess nicht verwertbar sein solle. Ausserdem sei die Bewertung vom Gutachter Conca nicht gestützt auf die vom Bundesgericht geforderte Vergleichsmethode erfolgt, sondern gemäss einer sogenannten „Discounted Cash Flow Analyse“. Angesichts der regen Bautätigkeit in Q.________ um die Jahrtausendwende sei die einleitende Bemerkung des Experten Conca, wonach nicht genügend Vergleichwerte zur Verfügung stünden unglaubhaft. Gemäss bundesgerichtlicher Rechtsprechung sei primär auf die Preisvergleichsmethode abzustellen, welche zu korrekten Resultaten führe, wenn Vergleichspreise in genügender Anzahl für Objekte ähnlicher Beschaffenheit zur Verfügung stünden. In Q.________ seien im Umkreis von weniger als 1km in vergleichbaren Lagen und Zonen zahlreiche Verkäufe getätigt und Häuser erstellt worden, dabei sei D.________ selbst eine der aktivsten Verkäuferinnen gewesen. Folglich wäre es für den Experten Conca ohne weiteres möglich gewesen, Vergleichspreise zu beschaffen bzw. D.________ wäre ohne grossen Aufwand in der Lage gewesen, die Vergleichspreise selbst ins Recht zu legen. Die Berufungsbeklagten hätten es unterlassen, mit konkreten Verkäufen den von ihnen behaupteten Verkehrswert zu beweisen, weshalb sie die Folgen der Beweislosigkeit zu tragen hätten. In der Expertise Conca seien wenige Vergleichswerte aufgeführt worden, und es sei nicht nachvollziehbar, weshalb die Grundstücke Art. aoaoao und asasas GB Q.________ einen Verkehrswert von CHF 350.-/m2 gehabt haben sollten, zumal diese unerschlossen gewesen seien und eine geringere Ausnützung aufgewiesen hätten als die aufgeführten Vergleichsgrundstücke. Diese Differenz werde vom Experten mit keinem Wort begründet. Alleine die Kosten der Erschliessung würden sich laut dem Experten Magne auf CHF 60.-/m2 belaufen. Dass der von Experte Conca geschätzte Verkehrswert von CHF 350.-/m2 nicht zutreffend sein könne, ergebe sich weiter aus folgendem Vergleich: Die Gemeinde Q.________ könne gemäss Protokoll der Gemeindeversammlung vom 5. Oktober 2015 im Dorfzentrum von Q.________ ein Grundstück (mit gleicher Ausnützung wie die Grundstücke Art. aoaoao und asasas, aber erschlossen) vom Preis von CHF 374.-/m2 kaufen. Es sei schlichtweg nicht nachvollziehbar, weshalb der Verkehrswert der unerschlossenen Grundstücke Art. aoaoao und asasas GB Q.________ per 21. Februar 2000 CHF 350.-/m2 betragen haben solle, wenn mehr als 15 Jahre später ein erschlossenes Grundstück mit gleicher Ausnützung im Dorfzentrum von Q.________ zum Preis von CHF 374.-/m2 gehandelt werde, dies umso mehr als die Immobilienpreise in den letzten 10 Jahren um 4% pro Jahr gestiegen seien. Somit sei für den Wert sämtlicher Grundstücke im Nachlass per Todestag auf die Expertise Magne abzustellen. Die Berufungsbeklagten weisen an der Verhandlung vor dem Zivilappellationshof vom 2. Dezember 2015 darauf hin, dass die Discounted Cash Flow Analyse die heute vorherrschende Schätzungsmethode sei. Was den von den Berufungsklägern erwähnten Kauf der Gemeinde Q.________ im Jahr 2015 betrifft, führen die Berufungsbeklagten aus, es handle sich dabei um ein Novum, abgesehen davon sei dieses Grundstück mit den Grundstücken Art. aoaoao und asasas GB Q.________ unvergleichbar. Der Zivilappellationshof hat keine Veranlassung von der Expertise Conca abzuweichen. Sie wurde lege artis erstellt. Der Einwand, Gutachter Conca habe nicht die vom Bundesgericht geforderte Vergleichsmethode angewandt, sondern sich auf eine unbekannte, sogenannte Discounted Cash</w:t>
      </w:r>
    </w:p>
    <w:p>
      <w:r>
        <w:t>Kantonsgericht KG Seite 29 von 114 Flow Analyse gestützt, ist so unzutreffend. Die Bewertungsmethodik wird auf den Seiten 6-8 des Gutachtens ausführlich dargelegt und der Gutachter präzisierte, für welche Objekttypologie er welche Berechnungsmethode anwandte. Es ist nicht zu beanstanden, dass er hierbei auch die Discounted Cash Flow Analyse zur Validierung seiner Ergebnisse mitberücksichtigte. Eine pauschale Bestreitung ohne inhaltliche Kritik stösst auch deshalb ins Leere, weil den Parteien Gelegenheit geboten wurde, Ergänzungsfragen zu stellen oder Erläuterungen zu verlangen; darauf haben sie verzichtet. Zudem hat der Gutachter sich sehr wohl auf dem Grundbuchamt mit den möglichen Vergleichsobjekten auseinandergesetzt und dargelegt, weshalb er diese als untauglich erachtete (Erbvorbezüge, -teilungen oder Urteile; Gutachten S. 4). Auch der von den Berufungsklägern vorgebrachte Vergleich mit dem jüngsten Liegenschaftskauf der Gemeinde Q.________ hinkt. Es handelt sich beim Kaufobjekt zwar um eine Liegenschaft mit Zentrumslage von 7‘464m2, und das Pauschalangebot betrug CHF 3.8 Mio., wobei der Grundstückanteil mit CHF 348.-/m2 eingesetzt wurde. Dem Liegenschaftsbeschrieb ist jedoch zu entnehmen, dass es sich um ein Ordenshaus mit angebauter Kapelle sowie schöner und gepflegter Parkanlage mit einzigartiger Baumallee handelt. Aktuell befindet sich das Grundstück in zwei verschiedenen Zonen (Kernzone und Bauzone mittlerer Dichte); im Zuge der laufenden Ortsplanungsrevision soll für die ganze Parzelle in eine „Spezialzone AU.________“ geschaffen werden zum Erhalt „der orts- und kulturgeschichtlich bedeutsamen und siedlungsökologisch wertvollen Gesamtanlage“ (Protokoll GV Q.________ vom 5. Oktober 2015, Traktandum 2). gg) Nun stellt sich die Frage, ob die erstinstanzlichen Richter bei der Festsetzung des Werts der Grundstücke Art. aoaoao und asasas GB Q.________ zu Recht bloss die halbe latente Grundstückgewinnsteuer in Abzug gebracht haben. aaa) Laut herrschender Lehre sind bei der Bewertung von Vermögensgegenständen allfällige Belastungen, die sich künftig realisieren könnten, stets zu berücksichtigen (HAUSHEER/REUSSER/GEISER, Berner Kommentar, Art. 211 N 15; BSK ZGB I, HEINZ HAUSHEER/REGINA AEBI-MÜLLER, Art. 211 N 10), namentlich latente Grundstücksteuern seien bei der Bewertung von Liegenschaften zu berücksichtigen (DESCHENAUX/STEINAUER, le nouveau droit matrimonial, Berne 1987, p. 373; PETER LOCHER, Wann sind latente Steuern bei der güterrechtlichen Auseinandersetzung zu berücksichtigen?, Der Berner Notar 49 [1988], S. 189). Nach bundesgerichtlicher Rechtsprechung kann für die Berücksichtigung latenter Lasten nicht ausschliesslich massgebend sein, ob die Veräusserung eines Vermögenswertes mit Sicherheit oder mit hoher Wahrscheinlichkeit eintreten und die Last sich damit verwirklichen werde. Die Ungewissheit einer Verwirklichung der Last ändere nichts an deren grundsätzlichen Existenz und der dadurch bewirkten Wertverminderung eines Vermögenswerts. Ob und gegebenenfalls wann sich die Last verwirklichen könnte, sei hingegen für deren Bewertung bestimmend. In quantitativer Hinsicht könnten in der Regel keine exakten Angaben darüber gemacht werden, wie sich eine latente Last auf den Wert eines Vermögensgegenstandes auswirke. Aus diesem Grund würde der Richter sich oft damit behelfen müssen, die in Rechnung zu stellenden künftigen Belastungen „ex aequo et bono“ zu ermitteln. Dies entbinde ihn jedoch nicht davon, die zur Verfügung stehenden rechtlichen und tatsächlichen Grundlagen bei der Bestimmung des Wertes der latenten Lasten zu berücksichtigen. In Bezug auf unklare Verhältnisse habe er nachvollziehbare Annahmen zu treffen (BGE 135 III 513 E. 9.4.1; 125 III 50 E. 2b). Für diese tatsächlichen Grundlagen, welche die wertmässige Bestimmung der latenten Lasten und nachvollziehbare Annahmen in unklaren Verhältnissen ermöglichen würden, dürfe das Gericht nach den allgemeinen Regeln substantiierte Behauptungen der Parteien verlangen. Ob diese Sachvorbringen als ausreichend substantiiert gelten könnten, sei eine Frage des Bundesrechts. Es sei nicht ausreichend, latente Lasten nur betragsmässig zu behaupten, auch deren Realisierungswahrscheinlichkeit sei näher darzulegen</w:t>
      </w:r>
    </w:p>
    <w:p>
      <w:r>
        <w:t>Kantonsgericht KG Seite 30 von 114 (Urteil des Bundesgerichts 5C.201/2005 vom 2. März 2006 mit weiteren Hinweisen). Die Berufungskläger weisen in ihrer Rechtsschrift vom 15. Februar 2011 darauf hin, dass die Liegenschaften weitgehend veräussert worden seien. Somit ist der Steuerfall eingetreten, den Akten ist aber nicht zu entnehmen, wie hoch die von den Berufungsklägern bezahlte Liegenschaftsgewinnsteuer tatsächlich ausgefallen ist. An der Instruktionsverhandlung vom 9. Februar 2015 bestätigten die Berufungskläger, dass der Steuerfall eingetreten sei und die Grundstückgewinnsteuern bezahlt worden seien. Ein Abzug von 4% für den Verlust von Kulturland sei behördlich verfügt worden und die entsprechende Verfügung sei ins Recht gelegt worden. Gestützt darauf habe oder werde die Steuerbehörde einen Abzug von 10% für den Kanton und von 6% für die Gemeinde machen. Es sei bekannt, dass die Grundstücke über 16 Jahre im Eigentum des Erblassers gestanden hätten. Die Berufungsbeklagten weisen darauf hin, dass sich in diesem Zusammenhang die Frage der Beweislast stelle. bbb) Vorab ist festzuhalten, dass die Vorinstanz die Steuer zum Ausgleich der Verminderung des Kulturlandes, welche gemäss öffentlicher Urkunde vom 14. April 1998 den Berufungsklägern B.________ und C.________ auferlegt worden ist (act. 40/1, Ziffer 6) und vom Grundbuchamt des Sensebezirks mit Rechnung vom 23. Februar 1999 fakturiert wurde, bei der Festsetzung des Werts der Grundstücke zu Recht berücksichtigt hat. Den Akten ist im Übrigen auch nicht zu entnehmen, dass dies von den Berufungsbeklagten bestritten wurde. Im Berufungsverfahren ist unbestritten, dass die Liegenschaften weitgehend veräussert wurden (Berufungsschrift vom 15. Februar 2011 S. 16, act. 16, Berufungsantwort S. 16, act. 191). Die Vorinstanz ist somit zu Recht davon ausgegangen, dass die latente Steuer zufolge Veräusserung der Vermögenswerte mit hoher Wahrscheinlichkeit angefallen ist und die Last sich damit verwirklicht hat. Was die wertmässige Bestimmung der latenten Liegenschaftsgewinnsteuer zum Zeitpunkt des Todes des Erblassers (21. Februar 2000) betrifft, kann auf die zu diesem Zeitpunkt geltende gesetzliche Regelung abgestellt werden. Ein weitergehender Beweis, wie dies die Berufungsbeklagten fordern, ist hierfür nicht erforderlich. Somit ist gestützt auf Art. 43 lit. a i.V.m. Art. 51 Abs. 1 des Gesetzes über die direkten Kantonssteuern (DStG; SGF 631.1) sowie Art. 18 des Gesetzes über die Gemeindesteuern (SGF 632.1) eine Grundstückgewinnsteuer von 10% für den Kanton und von Art. 6% für die Gemeinde in Abzug zu bringen. Ausserdem ist noch die von den Berufungsklägern geleistete Steuer zum Ausgleich der Verminderung des Kulturlandes in Höhe von je CHF 58‘625.- zu berücksichtigen (act. 40/2). Die beiden Grundstücke Art. asasas und aoaoao GB Q.________ haben einen Verkehrswert von je CHF 2‘100‘000.-, von diesem Betrag sind 16% für die latenten Grundstückgewinnsteuern, d.h. CHF 336‘000.-, sowie die Steuer zum Ausgleich der Verminderung des Kulturlandes von je CHF 58‘625.- in Abzug zu bringen. Folglich ist die Berufung der Berufungskläger in diesem Punkt gutzuheissen und diese Erbvorbezüge sind ihnen zu einem Wert von je CHF 1‘705‘375.- anzurechnen. c) aa) In seiner letztwilligen Verfügung vom 14. September 1999 äusserte sich der Erblasser zu den Aktien der AV.________ AG wie folgt (act. 2/2, S. 8): „4.13 Erbvorempfangsweise Abtretung von Aktien der AV.________ AG an meine Kinder: Ich stelle fest, dass ich zusammen mit meiner Ehegattin, Frau G.________, im Jahre 1996 verschiedene Aktien der AV.________ AG an meine Kinder im Rahmen von Erbvorempfängen abgetreten habe, wobei sich die Aktien zuvor je zur Hälfte im Eigentum meiner Ehegattin und mir befunden haben. Demnach wird die erbvorempfangsweise Abtretung einer Aktie hier jeweils zur Hälfte berücksichtigt. Der Wert einer Aktie der in der Zwischenzeit aufgelösten Gesellschaft betrug im Zeitpunkt der Auflösung der Gesellschaft CHF 84'000.-- pro Aktientitel. Empfänger der Aktien: Anzahl: Anrechnungswerte:</w:t>
      </w:r>
    </w:p>
    <w:p>
      <w:r>
        <w:t>Kantonsgericht KG Seite 31 von 114 - D.________ (1/2 von) 17 CHF 714'000.-- - E.________ (1/2 von) 6 CHF 252'000.-- - B.________ (1/2 von) 1 CHF 42'000.-- - C.________ (1/2 von) 6 CHF 252'000.-- 4.14 AV.________ AG, Steuerschulden: Ich stelle fest, dass im Zusammenhang mit der Auflösung und Liquidation der Gesellschaft „AV.________ AG“ die Vermögenswerte der besagten Gesellschaft auf die Aktionäre übertragen worden sind, wobei diese Vermögensübertragung vor der Bezahlung der Liquidationssteuern erfolgt ist. Aufgrund der Tatsache, dass meine Tochter, Frau D.________ sowie mein Sohn, Herr E.________, im Verhältnis zu den jeweiligen Eigentumszuweisungen jeweils zu kleine Hypothekarschulden übernommen haben, haben die beiden im Rahmen der Liquidation der besagten Akteingesellschaft jeweils eine höhere Beteiligung an die Liquidationssteuern, welche Ende des laufenden Jahres fällig werden, zu tragen. Diese Tatsachen werden durch meine obgenannte Tochter D.________ wie auch durch meinen obgenannten Sohn E.________ bestritten. Falls diese Steuern nicht fristgerecht beglichen werden, wird für die durch Frau D.________ im Alleineigentum übernommenen Vermögenswerte der liquidierten Gesellschaft ein Steuerbetrag in Höhe von ca. CHF 4'000'000.-- zur Zahlung fällig. Trotz mehrmaligem Mahnen seitens der Liquidatoren der Gesellschaft (F.________ und C.________) weigert sich meine Tochter D.________ die geschuldeten Ausgleichzahlungen (gemäss Liquidationsvertrag) in Höhe von CHF 1'428'285.-- zu bezahlen. Damit diese Steuerforderung fristgemäss beglichen werden kann, werde ich nun anstelle meiner Tochter, Frau D.________ den entsprechenden Fehlbetrag, nach Abzug der durch die übrigen Aktionäre geleisteten Betrag, im Umfang von CHF 325'722.-- bezahlen, wobei diese Leistung meiner Tochter D.________ als ausgleichspflichtiger Erbvorempfang angerechnet wird. Mein Sohn, Herr E.________ weigert sich ebenfalls, den durch die Liquidatoren der Gesellschaft geforderten Ausgleichsbetrag von CHF 174'278.-- fristgemäss zu bezahlen. Falls diese Forderung bis Ende des laufenden Jahres nicht beglichen ist, wird für die durch meinen Sohn E.________ im Alleineigentum übernommenen Vermögenswerte der liquidierten Gesellschaft ein Steuerbetrag in Höhe von ca. CHF 4'000’0000.-- zur Zahlung fällig. Damit diese Steuerforderung fristgerecht beglichen werden kann, werde ich anstelle meines Sohnes, Herrn E.________ den entsprechenden Betrag von CHF 174'278.-- bezahlen, wobei diese Leistung meinem Sohn E.________ als ausgleichspflichtiger Erbvorempfang angerechnet wird.“ bb) Die Vorinstanz berücksichtigte die von den Nachkommen erbvorbezugsweise erhaltenen Aktien bei der Festsetzung des Vermögens des Erblassers zum Zeitpunkt des Todes nicht und begründete dies wie folgt: „Aufgrund des Beweisverfahrens ist das Gericht zum Schluss gekommen, dass es bei der Liquidation der Gesellschaft AV.________ AG eine interne Regelung zwischen den Parteien gegeben hat und der notarielle Vertrag vom 4. Juli 1996 ausschliesslich das Aussenverhältnis gegenüber der Steuerbehörde regelt. Nicht nur, dass der notarielle Vertrag selber auf eine interne Regelung verweist. Auch die zahlreichen vom Kläger C.________, zum Teil zusammen mit dem Erblasser unterzeichneten und nach Unterzeichnung des notariellen Vertrages erstellten Dokumente können nur mit einer internen Abmachung erklärt werden. Diese Dokumente basieren auf der in den Vertragsentwürfen dargestellten und von den Beklagten behaupteten mündlichen internen Abmachung zwischen den Parteien. Sie weisen darauf hin, dass die interne Vereinbarung umgesetzt wurde. Schliesslich stimmen auch die Aussagen und die Beobachtungen</w:t>
      </w:r>
    </w:p>
    <w:p>
      <w:r>
        <w:t>Kantonsgericht KG Seite 32 von 114 des Zeugen AW.________ mit dem Inhalt der internen Abmachung überein. Das Gericht geht demnach vom folgenden Sachverhalt aus: Die Familie des F.________ sel. hatte sich entschlossen die im gemeinsamen Eigentum stehende Immobiliengesellschaft AV.________ AG zu liquidieren. Diese Liquidation sollte - angesichts der zeitlich befristeten Möglichkeit der steuerbegünstigten Liquidation von Immobiliengesellschaften - möglichst steuergünstig abgewickelt werden. Bereits bebaute Grundstücke sollten als langfristige Kapitalanlage zu einem tiefen steuerlichen Wert, das Bauland zu einem hohen steuerlichen Wert übertragen werden. Aus diesem Grund erfolgte die Übertragung der Aktien von F.________ und G.________ an ihre Kinder D.________, E.________, A.________, B.________ und C.________ nicht zu gleichen Teilen. Diese „ungleiche“ Verteilung für Steuerzwecke wurde denn auch von den Steuerbehörden so festgehalten (vgl. Schreiben Kantonale Steuerverwaltung vom 3. November 1999; act. 40/15): Insgesamt beträgt die geldwerte Leistung CHF 11'118'551.-- und wird aufgrund des Aktienbesitzes wie folgt aufgeteilt:  D.________, Q.________ 31 Aktien CHF 3'446’751.--  E.________, Q.________ 20 Aktien CHF 2'223'710.--  A.________, Q.________ 14 Aktien CHF 1'556'597.--  C.________, Q.________ 20 Aktien CHF 2'223'710.--  B.________, Q.________ 15 Aktien CHF 1'667'783.-- Total CHF 11'118'551.-- Was die interne Regelung angeht, so sollte die „effektive“ Teilung zu gleichen Teilen erfolgen, d.h. dass die fünf Geschwister je einen Fünftel der Aktiven und Passiven der Gesellschaft übernehmen sollten. Auf Grund der Unterlagen ist zudem davon auszugehen, dass die Geschwister bei einer künftigen Erbschaft auf die Geltendmachung einer Ungleichbehandlung bzw. von Regressansprüchen verzichteten. Die Aktien der AV.________ sind daher bei der Festsetzung des Vermögens im Zeitpunkt des Todes des Erblassers nicht zu berücksichtigen.“ cc) In ihrer Berufung vom 15. Februar 2011 weisen die Berufungskläger auf den Straftatbestand von Art. 253 StGB hin, wonach mit einer Freiheitsstrafe bis zu fünf Jahren oder einer Geldstrafe bestraft wird, wer durch Täuschung bewirkt, dass ein Beamter oder eine Person öffentlichen Glaubens eine rechtlich erhebliche Tatsache unrichtig beurkundet und wer eine solche Urkunde gebraucht, um einen anderen über die darin beurkundete Tatsache zu täuschen. Beim notariellen Vertrag vom 4. Juli 1996 handle es sich um eine öffentliche Urkunde im Sinne von Art. 110 Abs. 5 StGB und Art. 9 ZGB. Mit dieser Urkunde seien die verschiedenen Grundstücke der Gesellschaft zu genau bestimmten Bedingungen den Aktionären übertragen worden. Die Urkunde habe als Titel im Sinne von Art. 657 ZGB zum Eintrag ins Grundbuch gedient. Wenn die Vorinstanz festhalte, der notarielle Vertrag gebe ausschliesslich das Aussenverhältnis der Parteien wieder, habe es die Berufungsbeklagten einer strafbaren Handlung bezichtigt und hätte konsequenterweise gestützt auf Art. 305 StGB [recte: Art. 302 StPO] Anzeige erstatten müssen. Zu Unrecht habe die Vorinstanz gestützt auf verschiedene Entwürfe von Vereinbarungen, einen nicht unterzeichneten Zwischenbericht der AV.________ und einer nicht unterzeichneten Beilage zu einem Brief vom 19. November 1998 angenommen, die Aktionäre hätten im Innenverhältnis eine andere Lösung getroffen. Dies sei von den Berufungsklägern stets bestritten worden. Das erstinstanzliche Gericht habe die Meinung vertreten, es handle sich dabei um eine unbewiesene Behauptung der Berufungskläger. Dabei habe es sich offensichtlich über die Bestimmung von Art. 9 ZGB hinweggesetzt. Gemäss Art. 9 ZGB würden öffentliche Urkunden für die durch sie bezeugten Tatsachen, den vollen Beweis erbringen, solange nicht die Unrichtigkeit ihres Inhalts nachgewiesen werde. Sie weisen darauf hin, dass die Berufungsbeklagten die Unrichtigkeit der</w:t>
      </w:r>
    </w:p>
    <w:p>
      <w:r>
        <w:t>Kantonsgericht KG Seite 33 von 114 Urkunde nicht nachgewiesen hätten. Das Gericht habe auch die Aussagen des Zeugen AW.________ einseitig gewürdigt, wenn es festhalte, diese liessen den Schluss zu, es habe eine interne und eine externe Regelung gegeben. Zuerst sei der Zeuge nicht sicher gewesen, ob er den notariellen Vertrag je gesehen habe. In der Folge habe sich aber herausgestellt, dass der notarielle Vertrag nach Aufhebung des Mandats abgeschlossen worden sei. Somit habe der Zeuge gar keine Kenntnis von zwei Regelungen haben können. Ausserdem habe er ausgesagt, „wir haben auf die Aufteilung von 20% pro Aktionär hingewiesen und dies wurde nicht von allen akzeptiert“. Wenn der Vorschlag des Zeugen AW.________ nachweislich vor dem Abschluss des notariellen Vertrags nicht von allen Erben angenommen worden sei, könne das Gericht nicht willkürfrei folgern, seine Aussagen würden den Schluss zulassen, es hätte eine interne und eine externe Abmachung gegeben. Sie werfen der Vorinstanz vor, dass sie Ziffer 4.13 des Testaments völlig ausser Acht gelassen habe. Der Testator habe mit dieser Bestimmung ausdrücklich festgehalten, welche Erben in welchem Umfange erbvorempfangsweise Aktien erhalten hätten. Eine solche Feststellung in einem gültigen Testament dürfe vom Gericht nicht kommentarlos übergangen werden. Gestützt auf diese Erwägungen kommen die Berufungskläger zum Schluss, dass die Vorinstanz verkannt habe, dass der Erblasser im Jahr 1996 Erbvorschüsse vorgenommen habe. Deren Verkehrswert sei von der kantonalen Steuerverwaltung auf CHF 101‘000.- pro Aktie festgelegt worden (act. 40/21). Auf diesen Wert sei auch für den Erbgang abzustellen. Folgende Vorbezüge seien somit aufzurechnen: D.________, ½ von 17 Aktien (8.5) CHF 858‘800.- E.________, ½ von 6 Aktien (3) CHF 303‘000.- C.________, ½ von 6 Aktien (3) CHF 303‘000.- B.________, ½ von einer Aktie (0.5) CHF 50‘500.- Es sei unbestritten, dass der Verkehrswert dieser Aktien CHF 11‘433‘640.- betragen habe, dieser Wert habe dem Wert der Liegenschaften der AV.________ AG nach Abzug der Schulden entsprochen. Die von den Eltern übertragenen Aktien würden mangels anderweitiger Feststellung Errungenschaft der Eheleute F.________ und G.________ bilden, folglich gehöre je die Hälfte, d.h. je CHF 5'716'820.-, in die Errungenschaftsmasse jedes Ehegatten. Der Wert der Liegenschaften, die den Erben infolge der Auflösung der Aktiengesellschaft übertragen worden sei, habe sich bis zum Erbgang nicht vermindert. Es sei notorisch, dass Sachwerte, namentlich Liegenschaften, tendenziell an Wert zunähmen. Bei der Festsetzung des Vermögens des Erblassers im Zeitpunkt des Todes habe das Zivilgericht die Aktien der AV.________ AG nicht berücksichtigt. Es habe sein Vorgehen damit begründet, dass die effektive Teilung zu gleichen Teilen erfolgt sei, d.h. dass die fünf Nachkommen je einen Fünftel hätten übernehmen sollen. Gestützt auf die Unterlagen sei es zudem davon ausgegangen, dass die Nachkommen bei einer künftigen Erbschaft auf die Geltendmachung der Ungleichbehandlung bzw. von Regressansprüchen verzichten würden. Die Vorinstanz unterlasse es aber, zu präzisieren, auf welche Unterlagen sie eine solche Annahme stütze. Folglich erweise sich das Urteil in diesem Punkt als verfassungswidrig, es mangle an einer Begründung, die es den Berufungsklägern erlauben würde, sich mit der Argumentation kritisch auseinanderzusetzen. Sie weisen darauf hin, dass es sachlich nicht gerechtfertigt sei, den Erbvorbezug der Aktien für die Bestimmung der Erbmasse bzw. in der Folge für die Berechnung der Pflichtteile nicht zu berücksichtigen. Der Erblasser habe in Ziffer 4.13 seiner letztwilligen Verfügung die erbvorempfangsweise Abtretung der Aktien ausdrücklich aufgeführt und unzweideutig festgehalten, dass die Aktien im Rahmen der Teilung anzurechnen seien. Dadurch habe er das Prinzip von Art. 626 ZGB bestätigt. Gestützt auf</w:t>
      </w:r>
    </w:p>
    <w:p>
      <w:r>
        <w:t>Kantonsgericht KG Seite 34 von 114 die in Art. 626 ZGB vorgesehene Ausgleichungspflicht der Erben sei somit der Wert der Hälfte der Aktien, entsprechend CHF 5‘716‘820.-, bei den Aktiven aufzunehmen. An der Verhandlung vom 2. Dezember 2015 führen die Berufungskläger aus, dass eine interne Regelung unter den Geschwistern ein Vertrag über eine noch nicht angefallene Erbschaft gemäss Art. 636 ZGB darstellen würde. Ein solcher Vertrag sei nur unter Mitwirkung und mit Zustimmung des Erblassers verbindlich. Es sei von den Berufungsbeklagten zu keinem Zeitpunkt behauptet oder bewiesen worden, dass der Erblasser an der angeblichen internen Regelung mitgewirkt oder dieser zugestimmt habe. Bereits daher dürfe in der Erbteilung nicht von einer internen Regelung ausgegangen werden, zumal es eine solche nicht gegeben habe. Sie halten fest, dass die ausgleichungspflichtigen Bezüge für D.________ CHF 1'723'367.50 und für E.________ CHF 1'111'850.- betrügen. dd) In ihren Rechtsschriften vom 4. Mai 2011 halten die Berufungsbeklagten fest, Zweck und Gegenstand der notariellen Urkunde sei die „Zuteilung von Grundstücken nach der Auflösung einer Aktiengesellschaft“. Die Aktien seien im Zeitpunkt des Abschlusses dieses Vertrags bereits zwischen den Aktionären verteilt worden. Die Urkunde selbst halte fest, dass die interne Regelung ausserhalb der Urkunde unter den Parteien vorgenommen werde. Sie weisen darauf hin, der Schluss der Vorinstanz, dass die Aktionäre im Innenverhältnis eine andere Lösung getroffen hätten, sei nicht zu beanstanden und werde durch zahlreiche Beweise gestützt. Der Zeuge AW.________ habe zu Protokoll gegeben, aus den ganzen Gesprächen mit C.________ und D.________ sei hervorgegangen, dass jeder Aktionär unabhängig vom Wert der ihm zugewiesenen Liegenschaften eine Dividende von 20% erhalte und „toute autre valeur a été fixée pour des raisons fiscales“. Die interne Lösung sei zudem durch die vom damaligen Liquidator C.________ und heutigem Berufungskläger selbst erstellten Vertragsentwürfe wie auch durch die von C.________ als Liquidator, zusammen mit dem Erblasser versandten Zwischenabrechnungen an die Aktionäre belegt, wo auf den Rappen genau aufgezeigt werde, wer im internen Verhältnis wieviel erhalten habe. Der Zwischenbericht über die AV.________ AG in Q.________ enthalte gar eine zusammenfassende Liste, welche das genaue prozentuale Verhältnis der den verschiedenen Geschwistern zugeteilten Nettowerte wiedergebe. Gemäss Zwischenbericht hätten die Nachkommen je rund 20% der Aktien erhalten. Die Aussagen des Zeugen AW.________ würden somit durch eigene Handlungen der Berufungskläger sowie des Erblassers selbst belegt und bewiesen. Ausserdem seien die Geschwister durch F.________ sel. und C.________ Ende 1998 für die durch sie geschuldeten Beträge gemahnt worden, diesen durch F.________ sel. unterschriebenen Mahnungen seien aktualisierte Zwischenabrechnungen beigelegen, welche wiederum auf den internen Vereinbarungen basiert hätten. Zudem sei mit Betreibungsbegehren gegen D.________ vom 21. Dezember 1998 erneut der Saldo gemäss interner Abmachung gefordert worden. Der von F.________ sel. und C.________ in Betreibung gesetzte Betrag von CHF 522‘543.- entspreche genau den gemäss interner Abrechnung von D.________ geschuldeten „offenen Zahlungen“. Die diversen Dokumente seien in sich schlüssig und würden den vollen Beweis für die von ihnen bezeugten Tatsachen erbringen, nämlich für den Bestand und Inhalt der im internen Verhältnis der Übernehmer geltenden Regelung. Sie seien in sich kongruent und würden ein zusammenhängendes Bild zeigen. Zudem würden die Dokumente beweisen, dass die interne Vereinbarung auch tatsächlich umgesetzt worden sei. Abschliessend halten die Berufungsbeklagten fest, dass die Schlussfolgerungen der Vorinstanz nicht zu beanstanden seien. ee) Gemäss Art. 626 ZGB sind die gesetzlichen Erben gegenseitig verpflichtet, alles zur Ausgleichung zu bringen, was ihnen der Erblasser zu Lebzeiten und auf Anrechnung an ihren Erbanteil zugewendet hat. Was der Erblasser seinen Nachkommen als Heiratsgut, Ausstattung</w:t>
      </w:r>
    </w:p>
    <w:p>
      <w:r>
        <w:t>Kantonsgericht KG Seite 35 von 114 oder durch Vermögensabtretung, Schulderlass und dergleichen zugewendet hat, steht, sofern der Erblasser nicht ausdrücklich das Gegenteil verfügt, unter der Ausgleichungspflicht. Über die Ausgleichung wird den gesetzlichen Erben im Rahmen der Erbteilung an ihre Erbquote angerechnet, was sie vom Erblasser zu seinen Lebzeiten als Vorempfang erhalten haben. Mittels Berücksichtigung ausgleichungspflichtiger lebzeitiger Zuwendungen des Erblassers an gesetzliche Erben soll die Gleichbehandlung aller gesetzlichen Erben sichergestellt werden, dies unter Beachtung des Willens des Erblassers. Art. 626 ZGB ist dispositiver Natur, dies bedeutet, dass der Erblasser durch Ausgleichungsdispens resp. Nichtanordnung der Ausgleichung von den Vermutungen des Art. 626 ZGB und damit von der Gleichbehandlung seiner Erben abweichen kann. Für den Erlass der Ausgleichungspflicht der Nachkommen verlangt das Gesetz aber eine ausdrückliche Erklärung. Der Ausgleichungsanspruch ist unverjährbar, er wird in aller Regel im Rahmen des Erbteilungsverfahrens mittels eigenem Rechtsbegehren geltend gemacht. Die Regeln des Art. 8 ZGB über die Beweislast gelten auch für die Ausgleichung (PraxKomm Erbrecht- JACQUELINE BURCKHARDT BERTOSSA, Art. 626 N 1 ff., BSK ZGB II-ROLANDO FORNI/GIORGIO PIATTI, Art. 626 N 19). Wird die Ausgleichung trotz Kenntnis des Ausgleichungsanspruchs anlässlich der Teilung nicht geltend gemacht, wird dies als endgültiger Verzicht des Berechtigten auf den Anspruch qualifiziert (BGE 45 II 4; PraxKomm Erbrecht-JACQUELINE BURCKHARDT BERTOSSA, Art. 626 N 93). Der Erblasser selbst hat in Ziffer 4.13 seiner letztwilligen Verfügung die erbvorempfangsweise Abtretung der Aktien explizit aufgeführt und präzisiert, dass und in welchem Umfang diese Aktien im Rahmen der Teilung zu berücksichtigen seien. Die Berufungsbeklagten haben den Beweis für eine gegenteilige Vereinbarung nicht erbracht. Im Übrigen ist den Akten kein Grund zu entnehmen, welcher eine Nichtberücksichtigung dieses Erbvorbezugs rechtfertigen würde. Daraus folgt, dass die Vorinstanz die Aktien der AV.________ AG bei der Festsetzung des Vermögens des Erblassers im Todeszeitpunkt zu Unrecht nicht berücksichtigt hat, folglich unterliegen diese Erbvorempfänge gestützt auf Art. 626 ZGB der Ausgleichung. Unbestrittenermassen wurden sämtliche Aktien der AV.________ AG erbvorbezugsweise übernommen. Vom Erblasser stammen 50% der insgesamt 100 Aktien, deren Wert wurde von der Steuerverwaltung am 3. November 1999 auf total CHF 11'118'551.- festgesetzt (act. 40/15). Diese Erbvorempfänge sind daher im Umfang von CHF 5'559'275.50 als Erbschaftsaktiven zu berücksichtigen, vorausgesetzt der Ausgleichungsanspruch wurde anlässlich der Teilung geltend gemacht. Vorliegend stellt sich nun die Frage, ob die Berufungskläger ihren Ausgleichungsanspruch rechtzeitig geltend gemacht haben. Mit Stellungnahme vom 6. Juni 2008 machten die Berufungskläger unter Ziffer 160 geltend, die 15 erbvorempfangsweise abgetretenen Aktien der AV.________ AG seien bei der Festsetzung der Aktiven des Nachlasses zu berücksichtigen (act. 217/13). Erst in ihrer Berufungsschrift vom 15. Februar 2011 weisen sie erstmals darauf hin, dass die Hälfte der 100 Aktien, entsprechend CHF 5'716'820.-, bei den Aktiven aufzunehmen seien. Trotz Kenntnis des Ausgleichungsanspruchs haben die Berufungskläger im erstinstanzlichen Verfahren auf die Geltendmachung ihres Ausgleichungsanspruchs bezüglich der 70 weiteren erbvorbezugsweise, aber nicht im Testament erwähnten Aktien, verzichtet. Dieser Verzicht ist endgültig, so dass der erst im Berufungsverfahren hervorgebrachte Ausgleichungsanspruch verspätet erfolgte. Die Erbvorempfänge sind daher nur im Umfang von CHF 1‘667'782.50, entsprechend den 30 in Ziffer 4.13 der letztwilligen Verfügung genannten Aktien, als Erbschaftsaktiven zu berücksichtigen.</w:t>
      </w:r>
    </w:p>
    <w:p>
      <w:r>
        <w:t>Kantonsgericht KG Seite 36 von 114 ff) Somit stellt sich die Frage, ob die Aktien der AV.________ AG zu ungleichen Teilen auf die Nachkommen verteilt wurden wie dies aus dem Testament hervorgeht oder ob eine gleichmässige Teilung erfolgte, wie dies von den Berufungsbeklagten behauptet wird. aaa) Gemäss Art. 9 ZGB erbringen öffentliche Register und öffentliche Urkunden für die durch sie bezeugten Tatsachen vollen Beweis, solange nicht die Unrichtigkeit ihres Inhalts nachgewiesen ist. Diese Bestimmung enthält nach ihrer Formulierung eine vom Grundsatz der freien Beweiswürdigung abweichende gesetzliche Beweisregel, wonach öffentliche Urkunden und öffentliche Register für die für sie bezeugten Tatsachen vollen Beweis erbringen. Art. 9 ZGB führt jedoch nicht zu einer Umkehr der Beweislast. Der Nachweis der Unrichtigkeit des Inhalts der Urkunde ist an keine besondere Form gebunden. Eine öffentliche Urkunde im Sinne von Art. 9 ZGB ist die Feststellung bundesrechtlich bezeichneter Tatsachen oder Willenserklärungen durch eine Urkundsperson in einem gesetzlich geregelten Verfahren und dient den Parteiinteressen, der Schaffung zulässiger Grundlagen für Registereinträge und der verstärkten Beweiskraft (BGE 99 II 159 E. 2a; 96 II 167, 90 II 281; 118 II 32 E. 3d). Die verstärkte Beweiskraft der öffentlichen Urkunde beruht auf der die Parteien sowie die Urkundsperson treffenden Wahrheitspflicht. Das Erschleichen einer falschen Beurkundung ist strafbar. Die Beweiskraft erstreckt sich auf das, was die Urkundsperson kraft eigener Wahrnehmung als richtig bescheinigt (BGE 110 II 1 E. 3). Im Rahmen der Beurkundung werden Tatsachen bescheinigt (BGE 122 III 150 E. 2b), nämlich die Identität der Erklärenden, ihre Handlungs- und Urteilsfähigkeit und ihr Erklärungswille. Der Beweis der Unrichtigkeit der öffentlichen Urkunde kann mit allen Beweismitteln geführt werden. Es gilt der Grundsatz der freien Beweiswürdigung. Es ergibt sich aus der Natur der Sache, dass das Beweismass für den Gegenbeweis gegenüber öffentlichen Urkunden hoch anzusetzen ist. Als Gründe zur Entkräftung des Beweiswertes einer öffentlichen Urkunde kommen in Frage, dass es zufolge Beurkundungsmangels an der Beweisverstärkung fehlt, dass sie nicht den wirklichen Parteiwillen widergibt und dadurch einen Formmangel aufweist, dass das beurkundete Geschäft anfechtbar ist oder einen rechtswidrigen Inhalt aufweist oder dass ein Aufhebungsvertrag zustande gekommen ist (BSK ZGB I-HANS SCHMID/FLAVIO LARDELLI, Art. 9 N 1 ff. mit weiteren Hinweisen; HAUSHEER/JAUN, Stämpflis Handkommentar, S. 293 ff.). bbb) In den Akten befinden sich zwei öffentliche Urkunden, welche Aufschluss über die Aufteilung der Aktien der AV.________ AG anlässlich der Liquidation der Gesellschaft geben, nämlich die notarielle Urkunde „Zuteilung von Grundstücken nach Auflösung einer Aktiengesellschaft“ vom 4. Juli 1996 (act. 15, Beilage 4) und die letztwillige Verfügung vom 24. September 1999 (act. 1, Beilage 1). Die von Notar AX.________ erstellte Urkunde vom 4. Juli 1996 regelt die Zuteilung der Grundstücke infolge Auflösung der Aktiengesellschaft AV.________ AG. Sie wurde von F.________ sel. als Vertreter der AV.________ AG sowie von den Nachkommen D.________, A.________, C.________, E.________ und B.________ unterzeichnet. Gemäss Urkunde verfügt die Gesellschaft über ein Aktienkapital von CHF 100‘000.-, eingeteilt in 100 Namensaktien zu CHF 1‘000.-, welche sich im Eigentum von A.________ (14), C.________ (20), E.________ (20), B.________ (15) und D.________ befinden (31) (act. 15, Beilage 4). In seiner letztwilligen Verfügung vom 14. September 1999 hielt der Erblasser fest, dass er im Jahre 1996 die im Eigentum der Ehegatten stehenden Aktien der AV.________ AG an seine Kinder abgetreten habe. Jeder Nachkomme besass je 14 Aktien und infolge Liquidation der Gesellschaft wurden die 30 Aktien der Ehegatten im Jahr 1996 gemäss Testament wie folgt auf die Nachkommen verteilt: D.________ erhielt 17 Aktien, E.________ 6 Aktien, B.________ eine Aktie</w:t>
      </w:r>
    </w:p>
    <w:p>
      <w:r>
        <w:t>Kantonsgericht KG Seite 37 von 114 und C.________ 6 Aktien. Die letztwillige Verfügung präzisiert, dass diese erbvorempfangsweise Aktienabtretung nur zur Hälfte zu berücksichtigen sei. Im Zeitpunkt der Auflösung der Gesellschaft habe der Wert einer Aktie CHF 84‘000.- betragen (act. 1, Beilage 1). Untermauert werden die in diesen zwei öffentlichen Urkunden enthaltenen Ausführungen betreffend der Aufteilung der Aktien auf die Nachkommen durch ein Schreiben der Steuerverwaltung an die AV.________ AG in Liquidation vom 3. November 1999. In ihrem Schreiben hielt die kantonale Steuerverwaltung fest, dass die geldwerte Leistung infolge Liquidation der Gesellschaft CHF 11‘118‘551.- betrage und aufgrund des Aktienbesitzes wie folgt aufgeteilt werde: D.________ besitze 31 Aktien im Wert von insgesamt CHF 3‘446‘751.-, E.________ 20 Aktien im Wert von CHF 2‘223‘710.-, A.________ 14 Aktien im Wert von CHF 1‘556‘597.-, C.________ 20 Aktien im Wert CHF 2‘223‘710.- und B.________ 15 Aktien im Wert von CHF 1‘667‘783.- (act. 40/15). ccc) Nun gilt es zu prüfen, ob der Beweiswert dieser zwei öffentlichen Urkunden durch andere Beweismittel entkräftet wird, namentlich ob die notariellen Urkunden nicht den wirklichen Parteiwillen widergeben. Anlässlich der Verhandlung vom 17. Juni 2008 erklärte der Zeuge AW.________ er sei am 29. März 1995 von der AV.________ AG im Hinblick auf die Liquidation mandatiert worden. Er führte aus, sie hätten auf die Aufteilung von 20% pro Aktionär hingewiesen, und dies sei nicht von allen akzeptiert worden. Auf Frage des Gerichtspräsidenten räumte er ein, vom notariellen Vertrag vom 4. Juli 1996 Kenntnis gehabt zu haben. Laut Aussagen des Zeugen wurde sein Mandat aber vor Abschluss des notariellen Vertrags aufgehoben. Die Widersprüche zwischen dem Schreiben der Steuerverwaltung vom 3. November 1999 und der angeblichen internen Regelung, welche eine gleichmässige Teilung der Aktien vorgesehen habe, konnte er nicht erklären, denn er sei nicht mehr mandatiert gewesen, als die Parteien mit der Steuerverwaltung eine Vereinbarung abgeschlossen hätten (act. 223/14 ff.). Der Zeuge legte einen Bericht über seinen Auftrag ins Recht (act. 224b). Angesichts der Tatsache, dass das Mandat des Zeugen zum Zeitpunkt des Abschlusses des notariellen Vertrags vom 4. Juli 1996 gar nicht mehr bestand, vermag seine Aussage den in der Urkunde widergegebenen Willen der Nachkommen als Urkundsparteien nicht zu entkräften. Die zwei von den Berufungsbeklagten ins Recht gelegten Vertragsentwürfe (act. 16/2), welche eine gleichmässige Teilung der Aktien auf die fünf Nachkommen vorsehen, sind weder datiert noch unterzeichnet. Mangels Unterzeichnung durch die Parteien ist davon auszugehen, dass sie nicht dem Willen aller Nachkommen entsprachen, somit ist ihr Beweiswert äusserst gering. Mit Mahnungsschreiben der AV.________ AG vom 19. November 1998 wurde E.________ von F.________ sel. sowie C.________ gestützt auf die rechtswirksamen Steuerbescheide ein Betrag von CHF 203‘635.- in Rechnung gestellt (act. 16/3). Dieser Mahnung liegen Zwischenabrechnungen bei, welche auf eine gleichmässige Teilung der Aktien hinweisen. Die Zwischenabrechnungen sind jedoch nicht unterzeichnet. Es ist unklar, ob diese Zwischenabrechnungen von den Parteien akzeptiert wurden, die Zahlungsverweigerung deutet eher auf das Gegenteil hin. Mit Schreiben vom 16. Dezember 1998 wurde D.________ darauf hingewiesen, dass die von ihr gemäss Vertrag vom 4. Juli 1998 [recte: 4. Juli 1996] geforderte Zahlung noch nicht beglichen worden sei und die Betreibung gegen sie eingeleitet werde, wenn sie die Forderung innert der ihr gewährten Nachfrist nicht begleichen werde. Beiliegend zum Schreiben befindet sich eine Kopie des angedrohten Betreibungsbegehrens. Auch in diesem</w:t>
      </w:r>
    </w:p>
    <w:p>
      <w:r>
        <w:t>Kantonsgericht KG Seite 38 von 114 Betreibungsbegehren wird der Liquidationsvertrag vom 4. Juli 1996 als Grund der Forderung genannt (act. 224/148). Die Berufungsbeklagten machen geltend, dass der D.________ in Rechnung gestellte Betrag gemäss den der Mahnung an E.________ beiliegenden Zwischenabrechnungen den von D.________ geschuldeten Zahlungen entspreche. Wie bereits erwähnt geht aus den Akten nicht hervor, ob diese Zwischenabrechnungen dem Willen der Parteien entsprechen, so dass sie den durch die notarielle Urkunde vom 4. Juli 1996 und die letztwillige Verfügung vom 14. September 1999 erbrachten Beweis für eine ungleichmässige Aufteilung der Aktien der AV.________ AG auf die Nachkommen des Erblassers nicht zu entkräften vermögen. Darüber hinaus gilt es festzuhalten, dass einzig die Aktienübernahme erbrechtlich relevant ist, nicht aber die Liquidation der Gesellschaft. Soweit interne Regelungen über die noch nicht angefallene Erbschaft erfolgt sind, ist die Mitwirkung und Zustimmung des Erblassers zwingend (Art. 636 ZGB). Entgegen den Ausführungen der Berufungskläger haben die Berufungsbeklagten eine Zustimmung des Erblassers zu angeblichen internen Vereinbarungen daraus abgeleitet, dass er Ende 1998 Mahnungen unterschrieben habe, welchen aktualisierte Zwischenabrechnungen beigelegen hätten, welche auf den internen Vereinbarungen basiert hätten. Wie bereits erwähnt, ist nicht erstellt, dass diese Zwischenabrechnungen dem Willen der Parteien entsprechen, so dass sie den Beweiswert der öffentlichen Urkunden nicht zu entkräften vermögen, ungeachtet einer allfälligen Zustimmung des Erblassers. Folglich ist die Berufung in diesem Punkt teilweise gutzuheissen und die Erbvorempfänge sind den Parteien im Umfang von CHF 1‘667'782.50 anzurechnen. ddd) In diesem Zusammenhang gilt es darauf hinzuweisen, dass die Parteien an der Verhandlung vom 9. Februar 2015 auf Frage des Instruktionsrichters informierten, dass D.________ und E.________ die ihnen gemäss Testament als ausgleichspflichtige Erbvorempfänge anzurechnenden Beträge von CHF 325‘722.- resp. CHF 174‘278.- der im Zusammenhang mit der Liquidation der Gesellschaft angefallenen Steuerschulden inzwischen beglichen haben. Es seien von den Parteien sämtliche mit Rahmen der Liquidation angefallenen Steuerschulden beglichen worden (act. 400).</w:t>
      </w:r>
    </w:p>
    <w:p>
      <w:r>
        <w:rPr>
          <w:b/>
        </w:rPr>
        <w:t>E. 3.1</w:t>
      </w:r>
    </w:p>
    <w:p>
      <w:r>
        <w:t>Meine Ehegattin:</w:t>
      </w:r>
    </w:p>
    <w:p>
      <w:r>
        <w:t>Kantonsgericht KG Seite 74 von 114 Frau G.________, Bürgerin von Q.________ und BV.________, Rentnerin, wohnhaft in Q.________, AF.________;</w:t>
      </w:r>
    </w:p>
    <w:p>
      <w:r>
        <w:rPr>
          <w:b/>
        </w:rPr>
        <w:t>E. 3.2</w:t>
      </w:r>
    </w:p>
    <w:p>
      <w:r>
        <w:t>Meine Kinder: Frau D.________, Bürgerin von Q.________ und BV.________, Ehefrau des BL.________, eidg. dipl. Immobilien-Treuhänderin, wohnhaft in Q.________; Herr E.________, Sohn des F.________, Bürger von Q.________ und BV.________, verheiratet, Dr. rer. pol., wohnhaft in Q.________; Frau A.________, Tochter des F.________, Bürgerin von Q.________ und BV.________, ledig, Meisterlandwirtin und kaufm. Angestellte, wohnhaft in Q.________; Herr B.________, Sohn des F.________, Bürger von Q.________ und BV.________, lic. iur. / Geschäftsführer, ledig, wohnhaft in Q.________; Herr C.________, Sohn des F.________, Bürger von Q.________ und BV.________, lic. rer. pol. / Geschäftsführer, verheiratet, wohnhaft in Q.________; wobei ich alle diese, gesetzlichen Erben auf den Pflichtteil setze. 4. Gemäss den mir heute zur Verfügung stehenden Informationen setzt sich mein künftiges Nachlassvermögen - unter Einbezug der bereits an meine nachgenannten Kinder getätigten, erbvorbezugsweise Vermögensabtretungen - wie folgt zusammen, wobei ich nun folgende erbrechtliche Anweisungen treffe, beziehungsweise verbindliche Teilungsvorschriften erlasse:</w:t>
      </w:r>
    </w:p>
    <w:p>
      <w:r>
        <w:rPr>
          <w:b/>
        </w:rPr>
        <w:t>E. 4</w:t>
      </w:r>
    </w:p>
    <w:p>
      <w:r>
        <w:t>a) Nach Überprüfung der durch die Vorinstanz erfolgten Berücksichtigung der Erbvorbezüge gilt es zu klären, ob den Passiven des Erblassers bei der Festsetzung der Erbmasse vollumfänglich Rechnung getragen wurde. In diesem Zusammenhang stellt sich die Frage, ob das Honorar und die Auslagen der Erbenvertreter im Rahmen der Erbgangskosten zu berücksichtigen sind. aa) In ihrem Urteil vom 22. September 2010 äusserte sich die Vorinstanz wie folgt zu den im Rahmen der Festsetzung der Erbmasse zu berücksichtigenden Erbgangskosten: „Gemäss Art. 474 Abs. 2 ZGB sind bestimmte Erbgangsschulden für die Berechnung der verfügbaren Quote vom Wert der Erbschaft abzuziehen. Es handelt sich um Passiven, welche durch den Erbfall ausgelöst werden, also erst nach dem Todestag entstanden sind. Im Gesetz erwähnt sind die Auslagen für das Begräbnis sowie für die Siegelung und die Inventaraufnahme (Nertz, a.a.O., N 15 zu Art. 474 ZGB) Andere Kosten des Erbganges bleiben unerwähnt und können nicht abgezogen werden, namentlich die Kosten der Erbschaftsverwaltung, der amtlichen Liquidation, sonstige Kosten der Verwaltung der Erbschaft, insbesondere der Fortführung der Geschäfte des Erblassers, sowie der Erbschaftsteilung nebst damit verbunden Gerichts-, Anwalts- und Schätzungskosten.</w:t>
      </w:r>
    </w:p>
    <w:p>
      <w:r>
        <w:t>Kantonsgericht KG Seite 39 von 114 Ausgeschlossen sind damit Aufwendungen für Massnahmen, die vom Erblasser oder von Erben (zur Haftungsbegrenzung oder Wahrung ihrer Rechte) veranlasst wurden. Man hat die Berechtigung dieser Unterscheidung in Zweifel gezogen. Die restriktive Regelung des ZGB entspricht jedoch dem gemeinen Recht und war ohne Zweifel gewollt. Das ist auch konsequent, da der verfügbare Teil ja prinzipiell nach dem Stand des Vermögens zur Zeit der Eröffnung des Erbganges berechnet wird (Weimar, a.a.O., N 10 zu Art. 474 ZGB). Gemäss den Klägern setzen sich die Erbgangsschulden wie folgt zusammen (act. 217/15, 218/3-5b): Bestattungsinstitut AY.________ (Sarg, Blumen, diverse Dienstleistungen) CHF 3'805.00 Gasthof AZ.________ CHF 3'861.00 Inserate CF.________ CHF 1'516.85 Grabmahl CHF 8'500.00 Grabmahlfonds für aktuellen und künftigen Unterhalt/Schmuck des Grabes CHF 5'000.00 Total CHF 22'682.85 Die Kosten der Testamentseröffnung durch Notar H.________ betragen zudem CHF 1'244.50 (act. 218/8). Die Beklagten bestreiten die aufgeführten Erbgangsschulden nicht, weshalb diese ohne weitere Abklärungen bei der Berechnung der Erbschaft im Zeitpunkt des Todes so berücksichtigt werden können. In ihrer Eingabe vom 6. Juni 2008 berücksichtigen die Kläger die bis zu diesem Zeitpunkt an den Erbenvertreter bezahlten Honorare von CHF 250'000.-- (act. 217/16). Wie unter Ziffer 3.1 ausgeführt handelt sich bei den Kosten der Erbschaftsverwaltung um Kosten, die vom Wortlaut des Art. 474 ZGB nicht gedeckt werden und daher im Rahmen der Berechnung der verfügbaren Quote nicht berücksichtigt werden können. bb) In ihrer Berufungsschrift vom 15. Februar 2011 werfen die Berufungskläger der Vorinstanz vor, die Kosten des Erbenvertreters im Rahmen der Erbgangsschulden nicht berücksichtigt zu haben. Sie bemängeln, dass das Zivilgericht ausschliesslich auf die Lehrmeinung von Weimar im Berner Kommentar abstelle, welche von der herrschenden Lehre sowie dem Zürcher Obergericht nicht geteilt werde. Sie machen geltend, dass die erstinstanzlichen Richter verpflichtet seien, eine Abweichung von der herrschenden Lehrmeinung hinreichend zu begründen. Sie führen aus, die Kosten der Erbenvertreter würden sich auf mehr als CHF 200‘000.- belaufen, insbesondere AE.________ habe sich dank seiner Verfügungsmacht über die Konti und einer gewissen Hilflosigkeit des Friedensgerichts grosse Summen zugeschanzt. In diesem Zusammenhang stellen sie den Antrag, die Akten des Friedensgerichts seien von Amtes wegen beizuziehen. Sie weisen darauf hin, offen und im Zivilprozess ausgewiesen und vom Gericht als Schulden anerkannt seien die Forderungen der AJ.________ AG in Höhe von CHF 41‘226.70 sowie die Forderung von I.________ von CHF 15‘000.-, d.h. ein Betrag von insgesamt CHF 56‘226.70. Daraus schliessen sie, dass die Erbgangsschulden mindestens CHF 80‘154.05 betragen würden. An der Verhandlung vom 2. Dezember 2015 führen die Berufungskläger gestützt auf die Eingabe von I.________ vom 30. Oktober 2015 aus, dass sich die Kosten der Erbenvertretung auf CHF 247'210.40 belaufen würden und als Erbgangsschulden zu berücksichtigen seien. Die von der Vorinstanz berücksichtigten Erbgangsschulden von CHF 23'927.35 seien hinzuzählen, somit würden die Erbgangsschulden insgesamt CHF 271'137.75 betragen. cc) In ihren Rechtsschriften vom 4. Mai 2011 weisen die Berufungsbeklagten darauf hin, dass die Schulden gegenüber der AJ.________ AG sowie gegenüber I.________ im Urteil</w:t>
      </w:r>
    </w:p>
    <w:p>
      <w:r>
        <w:t>Kantonsgericht KG Seite 40 von 114 berücksichtigt worden und der Erbengemeinschaft von G.________ sel. überbunden worden seien. Sie machen geltend, dass diese Forderungen nach dem Tod des Erblassers entstanden seien und folglich erst im Rahmen der Erbteilung und nicht bereits anlässlich des Erbganges zu berücksichtigen seien. dd) Gemäss Art. 474 ZGB berechnet sich der verfügbare Teil nach dem Stande des Vermögens zur Zeit des Todes des Erblassers (Abs. 1). Bei der Berechnung sind die Schulden des Erblassers, die Auslagen für das Begräbnis, für die Siegelung und Inventaraufnahme sowie die Ansprüche der Hausgenossen auf Unterhalt während eines Monats von der Erbschaft abzuziehen. Vorliegend stellt sich nun die Frage, ob die Honorare der Erbenvertreter zu den Erbgangsschulden im Sinne von Art. 474 ZGB gehören. Diese Frage wird von der herrschenden Lehre sowie der Rechtsprechung klar bejaht, die Aufzählung von Abs. 2 ist somit nicht als abschliessend zu qualifizieren (PraxKomm Erbrecht-CHRISTOPH NERTZ, Art. 474 N 15; BSK ZGB II-DANIEL STAEHELIN, Art. 474 N 12; OGer ZH, ZR 2004, 133). Am 30. Oktober 2015 reichte der Erbenvertreter eine Aufstellung der an die Erbenvertreter bis am 31. Dezember 2014 geleisteten Entschädigungen ein, diese belaufen sich für die Zeit vom 21. Juni 2000 bis zum 31. Dezember 2014 auf insgesamt CHF 227'536.80 und setzen sich wie folgt zusammen: AJ.________ (21. Juni 2000 bis 11. Oktober 2001): CHF 41‘494.65 (inkl. Verzugszins) wurde von BA.________ AG gestützt auf das rechtskräftige Urteil des Bezirksgerichts der Sense vom 28. Mai 2010 bezahlt; Fürsprecher AE.________, BB.________/AE.________ (21. März 2002 bis 31. März 2006): Von der Gesamtforderung im Betrag von CHF 122‘212.35 wurden 5 Rechnungen im Umfang von CHF 102‘538.75 vom Friedensgericht BC.________ genehmigt; diesen Betrag gilt es zu berücksichtigen. Der Differenzbetrag von CHF 19‘673.60 ist allenfalls in der Erbteilung der G.________ sel. geltend zu machen. Für BA.________ AG (vom 12. Juni 2008 bis zum 31. Dezember 2014): CHF 77‘414.25, zuzüglich Mehrwertsteuer von 7.6% resp. 8%, ausmachend CHF 6'089.15. Daraus folgt, dass sich die Erbgangsschulden aus dem von der Vorinstanz anerkannten Betrag von CHF 23'927.35 sowie den Entschädigungen an die Erbenvertreter von insgesamt CHF 227'536.80 zusammensetzen, der Totalbetrag beläuft sich somit auf CHF 251'464.15. Folglich ist die Berufung der Berufungskläger in diesem Punkt gutzuheissen.</w:t>
      </w:r>
    </w:p>
    <w:p>
      <w:r>
        <w:rPr>
          <w:b/>
        </w:rPr>
        <w:t>E. 4.1</w:t>
      </w:r>
    </w:p>
    <w:p>
      <w:r>
        <w:t>der letztwilligen Verfügung). Mit Testament vom 14. September 1999 hat der Erblasser den Berufungsklägern B.________ und C.________ das Grundstück Art. ooo GB Q.________ zu gleichen Teilen zum Anrechnungswert von insgesamt CHF 48'020.- (pro Übernehmer demnach je ½ = Anrechnungswert von Fr. 24'010.-) zu Miteigentum, je zur Hälfte, zugewiesen (vgl. Ziff. 4.3 der letztwilligen Verfügung). Der Verkehrswert des Grundstücks Art. ooo GB Q.________ wurde von der Behörde für Grundstückverkehr auf CHF 35‘495.- (act. 275b, Beilage 159) festgesetzt. Die Anordnung überhöhter Anrechnungswerte ist zulässig (BGE 45 II 14 E. 3; Urteil des Bundesgerichts 5C.60/2003 E. 3.2.3). Im Gegensatz zum Institut der Herabsetzung ist bei der Ausgleichung der Wille des Erblassers von entscheidender Bedeutung (PETER BREITSCHMID, Vorweggenommene Erbfolge und Teilung, in: Praktische Probleme der Erbteilung, 1997, S. 61). Die Regeln über die Ausgleichung sind dispositiver Natur.</w:t>
      </w:r>
    </w:p>
    <w:p>
      <w:r>
        <w:rPr>
          <w:b/>
        </w:rPr>
        <w:t>E. 4.2</w:t>
      </w:r>
    </w:p>
    <w:p>
      <w:r>
        <w:t>Erbvorbezugsweise Abtretung an Sohn C.________: Das Grundstück Art. asasas GB Q.________ (Bauland von … m2) wurde, gemäss Abtretungsvertrag vom 14.4.1998 zum Anrechnungswert von Fr. 1'407'000.- (eine Million vierhundert-sieben-tausend Franken) an Sohn C.________ zu Alleineigentum zugewiesen.</w:t>
      </w:r>
    </w:p>
    <w:p>
      <w:r>
        <w:rPr>
          <w:b/>
        </w:rPr>
        <w:t>E. 4.3</w:t>
      </w:r>
    </w:p>
    <w:p>
      <w:r>
        <w:t>Grundstück Art. ooo GB Q.________ (Fläche von … m2), Zuweisung an Söhne B.________ und C.________: Das Grundstück Art. ooo GB Q.________, das sich derzeit noch in meinem Eigentum befindet, soll nach meinem Ableben meinen Söhnen, B.________ und C.________ zu gleichen Teilen zum Anrechnungswert von insgesamt Fr. 48'020.– (pro Übernehmer demnach je ½ = Anrechnungswert von Fr. 24'010.–) zu Miteigentum, je zur Hälfte, übertragen werden. Dieser Anrechnungswert erfolgt unter Berücksichtigung der Tatsache, dass sich das unerschlossene Grundstück Art. ooo GB Q.________ derzeit nur im Richtplan der Gemeinde Q.________ und nicht in der Bauzone befindet.</w:t>
      </w:r>
    </w:p>
    <w:p>
      <w:r>
        <w:rPr>
          <w:b/>
        </w:rPr>
        <w:t>E. 4.4</w:t>
      </w:r>
    </w:p>
    <w:p>
      <w:r>
        <w:t>Grundstück Art. bsbsbs GB Q.________ (Fläche von … m2), Zuweisung an Enkel J.________: Auf diesem Grundstück habe ich vor kurzem ein Wohnhaus erstellt, das ich als Haus A bezeichne. Auf dieser Liegenschaft lasten Hypothekarschulden im Kapitalbetrag von Fr. 450'000.–.</w:t>
      </w:r>
    </w:p>
    <w:p>
      <w:r>
        <w:t>Kantonsgericht KG Seite 75 von 114 Auf mein Ableben hin bestimme ich letztwillig, dass diese Liegenschaft Art. bsbsbs GB Q.________ (inklusive des damit dinglich gebundenen Miteigentumsanteils an der Anmerkungsparzelle Art. bwbwbw GB Q.________) meinem Enkel, J.________, Sohn des C.________, in Q.________, zum Übernahmewert von insgesamt Fr. 545'600.– (fünfhundert fünfundvierzig-tausend-sechshundert Franken) zu Alleineigentum zugewiesen werden soll. Die im Zeitpunkt der Erbgangseröffnung bestehenden Hypothekarschulden werden dem Liegenschaftsübernehmer als neuen Schuldner überbunden, wobei gleichzeitig die AA.________ AG von der bisherigen Schuldpflicht zu befreien ist. Mein Enkel J.________ erhält somit nach Abzug der Hypothekarschulden einen Wert von netto Fr. 95'600.– zugewiesen, der auf Grund der frei verfügbaren Quote weder durch J.________ noch durch seinen Vater, C.________ ausgleichungspflichtig ist.</w:t>
      </w:r>
    </w:p>
    <w:p>
      <w:r>
        <w:rPr>
          <w:b/>
        </w:rPr>
        <w:t>E. 4.5</w:t>
      </w:r>
    </w:p>
    <w:p>
      <w:r>
        <w:t>Grundstück Art. ababab GB Q.________ (Fläche von … m2), Zuweisung an Ehegattin, Frau G.________: Auf diesem Grundstück habe ich vor kurzem ein Wohnhaus erstellt, das ich als Haus bezeichne. Auf dieser Liegenschaft lasten Hypothekarschulden im Kapitalbetrag von Fr. 350'000.–. Auf mein Ableben hin bestimme ich letztwillig, dass diese Liegenschaft Art. ababab GB Q.________ (inklusive des damit dinglich gebundenen Miteigentumsanteils an der Anmerkungsparzelle Art. bwbwbw GB Q.________) meiner Ehegattin, Frau G.________, in Q.________, zum Übernahmewert von insgesamt Fr. 481'900.– (vierhundert-einundacht-zigtausend-neunhundert Franken) zu Alleineigentum zugewiesen werden soll. Die im Zeitpunkt der Erbgangseröffnung bestehenden Hypothekarschulden werden der Liegenschaftsübemehmerin als neue Schuldnerin überbunden, wobei gleichzeitig die AA.________ AG, von der bisherigen Schuldpflicht zu befreien ist. Meine Ehefrau G.________ erhält somit nach Abzug der Hypothekarschulden einen Wert von netto Fr. 131'900.– zugewiesen, der auf ihren gesetzlichen Erbanspruch anzurechnen ist.</w:t>
      </w:r>
    </w:p>
    <w:p>
      <w:r>
        <w:rPr>
          <w:b/>
        </w:rPr>
        <w:t>E. 4.6</w:t>
      </w:r>
    </w:p>
    <w:p>
      <w:r>
        <w:t>Grundstück Art. btbtbt GB Q.________ (Fläche von … m2), Zuweisung an Enkelin K.________: Auf diesem Grundstück habe ich vor kurzem ein Wohnhaus erstellt, das ich als Haus C bezeichne. Auf dieser Liegenschaft lasten Hypothekarschulden im Kapitalbetrag von Fr. 350'000.–. Auf mein Ableben hin bestimme ich letztwillig, dass diese Liegenschaft Art. btbtbt GB Q.________ (inklusive der damit dinglich gebundenen Miteigentumsanteile an den Anmerkungsparzellen Art. bwbwbw und bxbxbx GB Q.________) meiner Enkelin, K.________, Tochter des E.________, in Q.________, zum Übernahmewert von insgesamt Fr. 486'450.– (vierhundert-sechsundachtzigtausend-vierhundert-fünfzig Franken) zu Alleineigentum zugewiesen werden soll. Die im Zeitpunkt der Erbgangseröffnung bestehenden Hypothekarschulden werden der Liegenschaftsübernehmerin als neue Schuldnerin überbunden, wobei gleichzeitig die AA.________ AG, von der bisherigen Schuldpflicht zu befreien ist. Meine Enkelin K.________ erhält somit nach Abzug der Hypothekarschulden einen Wert von netto Fr. 136'450.– zugewiesen, der auf Grund der frei verfügbaren Quote weder durch K.________ noch durch ihren Vater, E.________ ausgleichungspflichtig ist.</w:t>
      </w:r>
    </w:p>
    <w:p>
      <w:r>
        <w:rPr>
          <w:b/>
        </w:rPr>
        <w:t>E. 4.7</w:t>
      </w:r>
    </w:p>
    <w:p>
      <w:r>
        <w:t>Grundstück Art. bububu GB Q.________ (Fläche von … m2), Zuweisung an Enkel, L.________: Auf diesem Grundstück habe ich vor kurzem ein Wohnhaus erstellt, das ich als Haus bezeichne. Auf dieser Liegenschaft lasten Hypothekarschulden im Kapitalbetrag von Fr. 450'000.–. Auf mein Ableben hin bestimme ich letztwillig, dass diese Liegenschaft Art. bububu GB Q.________ (inklusive der damit dinglich gebundenen Miteigentumsanteile an den Anmerkungsparzellen Art. bwbwbw und bybyby GB Q.________) meinem Enkel, L.________, Sohn des E.________, in Q.________, zum Übernahmewert von insgesamt Fr. 541'050.– (fünfhundert-ein-und-vierzigtausend-nullhundert-fünfzig Franken) zu Alleineigentum zugewiesen werden soll. Die im Zeitpunkt der Erbgangseröffnung bestehenden</w:t>
      </w:r>
    </w:p>
    <w:p>
      <w:r>
        <w:t>Kantonsgericht KG Seite 76 von 114 Hypothekarschulden werden dem Liegenschaftsübernehmer als neuen Schuldner überbunden, wobei gleichzeitig die AA.________ AG, von der bisherigen Schuldpflicht zu befreien ist. Mein Enkel L.________ erhält somit nach Abzug der Hypothekarschulden einen Wert von netto Fr. 91'050.– zugewiesen, der auf Grund der frei verfügbaren Quote weder durch L.________ noch durch seinen Vater, E.________ ausgleichungspflichtig ist.</w:t>
      </w:r>
    </w:p>
    <w:p>
      <w:r>
        <w:rPr>
          <w:b/>
        </w:rPr>
        <w:t>E. 4.8</w:t>
      </w:r>
    </w:p>
    <w:p>
      <w:r>
        <w:t>Wohnhaus in Q.________ (Villa, Vers. Nr. acacac), Zuweisung an Ehegattin, Frau G.________: Das Wohnhaus Vers. Nr. acacac (Villa und Garage inklusive Umschwung von ca. … m2), das sich derzeit noch auf Grundstück Art. mmm GB Q.________ befindet, ist vom landwirtschaftlichen Bereich abzutrennen, da diese Villa ausschliesslich Wohnzwecken dient und für die Bewirtschaftung des landwirtschaftlichen Heimwesens nicht notwendig ist. Dieses Wohnhaus mit dem dazugehörigen Umschwung soll auf mein Ableben hin meiner Ehegattin, Frau G.________ zu Alleineigentum zugewiesen werden. Die Liegenschaft ist von allenfalls darauf lastenden Grundpfandschulden zu befreien und wird meiner Ehefrau zum Übernahmewert von Fr. 450'000.– (vierhundert-fünfzig-tausend Franken), auf Anrechnung an ihren Erbteil hin zugewiesen.</w:t>
      </w:r>
    </w:p>
    <w:p>
      <w:r>
        <w:rPr>
          <w:b/>
        </w:rPr>
        <w:t>E. 4.9</w:t>
      </w:r>
    </w:p>
    <w:p>
      <w:r>
        <w:t>Landwirtschaftliches Heimwesen in Q.________ und Alpweiden in BK.________ (Gemeinde X.________), Zuweisung an Tochter, A.________: Mit Ausnahme des Wohnhauses Vers. Nr. acacac, über welches ich gemäss vorstehender Ziffer verfügt habe, soll mein gesamtes, landwirtschaftliches Heimwesen in Q.________ mit den Grundstücken Art. mmm (vermindert um das Gebäude Vers. Nr. acacac mit dazugehörigen Umschwung von ca. … m2), Art. nnn, zzz, yyy, ppp GB Q.________, sowie die Alpweiden in BK.________ bestehend aus den Grundstücken Art. sss, ttt, uuu, vvv und www GB X.________ (inklusive der sich darauf befindlichen Gebäulichkeiten und Anlagen) meiner Tochter, Frau A.________, in Q.________, zu Alleineigentum zugewiesen werden. Meine Tochter A.________ weist als ausgebildete Meisterlandwirtin die Qualifikation zur Führung des landwirtschaftlichen Betriebes auf. Als Übernahmewerte lege ich folgende Summen fest: - für das landwirtschaftliche Heimwesen in Q.________ wird, unter Berücksichtigung der bereits durch meine Tochter A.________ getätigten Investitionen in Höhe von ca. Fr. 400'000.–, ein Anrechnungswert von Fr. 800'000.– (achthundert-tausend Franken), abzüglich der darauf lastenden Hypothekarschuld von Fr. 230'000.–, demnach ein Nettoübernahmewert von Fr. 670'000.– festgelegt; sollte sich die Hypothekarschuld in der Zwischenzeit aufgrund der neuen, durch den kürzlichen Brandfall notwendigen Investitionen, welche nicht durch die kant. Gebäudeversicherung getragen werden, verändern, ist zur Berechnung des Nettoübernahmewertes die effektive Hypothekarverpflichtung zu berücksichtigen. - für die Grundstücke in BK.________ (Gemeinde X.________) wird ein Anrechnungswert von Fr. 250'000.– (zweihundert-fünfzigtausend Franken), abzüglich Hypothekarschulden von Fr. 27'000.–, festgelegt.</w:t>
      </w:r>
    </w:p>
    <w:p>
      <w:r>
        <w:rPr>
          <w:b/>
        </w:rPr>
        <w:t>E. 4.10</w:t>
      </w:r>
    </w:p>
    <w:p>
      <w:r>
        <w:t>Eigentumswohnung in AD.________ (BZ.________), GBBl. Nr. ........................... Zuweisung an Sohn E.________: Die Ferienwohnung im BZ.________, die sich im Haus "CA.________" in AD.________ befindet, soll nach meinem Ableben meinem Sohn, E.________, zu Alleineigentum zugewiesen werden, wobei ein Anrechnungswert von brutto Fr. 100'000.– (einhundert-tausend Franken) festgelegt wird. Die darauf lastenden Hypothekarschulden von Fr. 50'000.– werden meinem Sohn E.________ als neuen Schuldner überbunden. Diese Hypothekarverpflichtung ist vom Anrechnungswert in Abzug zu bringen, so dass in der Folge ein Nettoanrechnungswert von Fr. 50'000.– für die Ferienwohnung anwendbar ist.</w:t>
      </w:r>
    </w:p>
    <w:p>
      <w:r>
        <w:t>Kantonsgericht KG Seite 77 von 114</w:t>
      </w:r>
    </w:p>
    <w:p>
      <w:r>
        <w:rPr>
          <w:b/>
        </w:rPr>
        <w:t>E. 4.11</w:t>
      </w:r>
    </w:p>
    <w:p>
      <w:r>
        <w:t>Liegenschaft Art. rrr GB Q.________ (CB.________), Zuweisung, an Sohn E.________: Die Liegenschaft Art. rrr in Q.________ mit dem darauf befindlichen Zweifamilienhaus (genannt "CB.________") soll nach meinem Ableben meinem Sohn E.________ zum Anrechnungswert von brutto Fr. 600'000.– (sechshundert-tausend Franken) zu Alleineigentum zugewiesen werden. Die darauf lastenden Hypothekarschulden von Fr. 250'000.– sind dem Liegenschaftsübernehmer als neuen Schuldner zu überbinden, so dass ein Nettoanrechnungswert von Fr. 350'000.– resultiert.</w:t>
      </w:r>
    </w:p>
    <w:p>
      <w:r>
        <w:rPr>
          <w:b/>
        </w:rPr>
        <w:t>E. 4.12</w:t>
      </w:r>
    </w:p>
    <w:p>
      <w:r>
        <w:t>Umlaufvermögen, Wertschriften, Zuweisung an Ehegattin, Frau G.________: Mein Umlaufvermögen, das Bestandteil der Errungenschaften meiner Ehefrau und mir ist, besteht derzeit aus folgenden Elementen: a. Sparguthaben bei der AI.________ in Höhe von ca. Fr. 100'000.– b. Gewährte Darlehen an meine nachgenannten Kinder: - Tochter A.________ schuldet meiner Ehefrau und mir einen Betrag von Fr. 200'000.– - Sohn B.________ schuldet meiner Ehefrau und mir einen Betrag von Fr. 100'000.– - Sohn C.________ schuldet meiner Ehefrau und mir einen Betrag von Fr. 200'000.– Total der Guthaben: Fr. 600'000.– Ich stelle fest, dass meine Ehegattin, Frau G.________ aus Güterrecht einen Anspruch auf die Hälfte unserer, beider Errungenschaften besitzt, demnach ½ von Fr. 600'000.– = Fr. 300'000.–. Ich bestimme letztwillig, dass - nach Durchführung der güterrechtlichen Auseinandersetzung - vorab mit meinem Teil des Wertschriften- bzw. Umlaufvermögens sämtliche mit meinem Ableben verbundene Kosten beglichen werden sollen. Der restliche Teil meines Guthabens soll vollumfänglich meiner Ehegattin, Frau G.________ unter Anrechnung an ihren Erbteil hin, zugewiesen werden.</w:t>
      </w:r>
    </w:p>
    <w:p>
      <w:r>
        <w:rPr>
          <w:b/>
        </w:rPr>
        <w:t>E. 4.13</w:t>
      </w:r>
    </w:p>
    <w:p>
      <w:r>
        <w:t>Erbvorempfangsweise Abtretungen von Aktien der AV.________ AG an meine Kinder: Ich stelle fest, dass ich zusammen mit meiner Ehegattin, Frau G.________, im Jahre 1996 verschiedene Aktien der AV.________ AG an meine Kinder im Rahmen von Erbvorempfängen abgetreten habe, wobei sich die Aktien zuvor je zur Hälfte im Eigentum meiner Ehegattin und mir befunden haben. Demnach wird die erbvorempfangsweise Abtretung einer Aktie hier jeweils nur zur Hälfte berücksichtigt. Der Wert einer Aktie der in der Zwischenzeit aufgelösten Gesellschaft betrug im Zeitpunkt der Auflösung der Gesellschaft Fr. 84'000.– pro Aktientitel. Empfänger der Aktien: Anzahl: Anrechnungswerte: - D.________ (½ von) 17 Fr. 714'000.– - E.________ (½ von) 6 Fr. 252'000.– - B.________ (½ von) 1 Fr. 42'000.–</w:t>
      </w:r>
    </w:p>
    <w:p>
      <w:r>
        <w:t>Kantonsgericht KG Seite 78 von 114 - C.________ (½ von) 6 Fr. 252'000.–</w:t>
      </w:r>
    </w:p>
    <w:p>
      <w:r>
        <w:rPr>
          <w:b/>
        </w:rPr>
        <w:t>E. 4.14</w:t>
      </w:r>
    </w:p>
    <w:p>
      <w:r>
        <w:t>AV.________ AG, Steuerschulden: Ich stelle fest, dass im Zusammenhang mit der Auflösung, und Liquidation der Gesellschaft "AV.________ AG" die Vermögenswerte der besagten Gesellschaft auf die Aktionäre übertragen worden sind, wobei diese Vermögensübertragung vor der Bezahlung der Liquidationssteuern erfolgt ist. Aufgrund der Tatsache, dass meine Tochter, Frau D.________ sowie mein Sohn, Herr E.________, im Verhältnis zu den jeweiligen Eigentumszuweisungen jeweils zu kleine Hypothekarschulden übernommen haben, haben die beiden im Rahmen der Liquidation der besagten Aktiengesellschaft jeweils eine höhere Beteiligung an den Liquidationssteuern, welche Ende des laufenden Jahres fällig werden, zu tragen. Diese Tatsachen werden durch meine obengenannte Tochter D.________ wie auch durch meinen obengenannten Sohn E.________ bestritten. Falls diese Steuern nicht fristgemäss beglichen werden, wird für die durch Frau D.________ in Alleineigentum übernommenen Vermögenswerte der liquidierten Gesellschaft ein Steuerbetrag in Höhe von ca. Fr. 4'000'000.– zur Zahlung fällig. Trotz mehrmaligem Mahnen seitens der Liquidatoren der Gesellschaft (F.________ und C.________) weigert sich meine Tochter D.________ die geschuldeten Ausgleichszahlungen (gemäss Liquidationsvertrag) in Höhe von Fr. 1'428'285.– zu bezahlen. Damit diese Steuerforderung fristgemäss beglichen werden kann, werde ich nun anstelle meiner Tochter, Frau D.________ den entsprechenden Fehlbetrag, nach Abzug, der durch die übrigen Aktionäre geleistete Betrag, im Umfang von Fr. 325'722.– bezahlen, wobei diese Leistung meiner Tochter D.________ als ausgleichungspflichtiger Erbvorempfang angerechnet wird. Mein Sohn, Herr E.________ weigert sich ebenfalls, den durch die Liquidatoren der Gesellschaft geforderten Ausgleichsbetrag von Fr. 174'278.– fristgemäss zu bezahlen. Falls diese Forderung bis Ende des laufenden Jahres nicht beglichen ist, wird für die durch meinen Sohn E.________ im Alleineigentum übernommenen Vermögenswerte der liquidierten Gesellschaft ein Steuerbetrag in Höhe von ca. Fr. 4'000'000.– zur Zahlung fällig. Damit diese Steuerforderung fristgemäss beglichen werden kann, werde ich anstelle meines Sohnes, Herrn E.________ den entsprechenden Betrag von Fr. 174'278.– bezahlen, wobei diese Leistung meinem Sohn E.________ als ausgleichungspflichtiger Erbvorempfang angerechnet wird. 5. Wie bereits oben in Ziffer 4.12 erwähnt wurde, sind vorab vor der Verteilung meines Nachlassvermögens sämtliche im Zeitpunkt meines Ablebens bestehenden Verpflichtungen (Erbschaftspassiven, wie Ablebenskosten, laufende Rechnungen usw.) mit den vorhandenen Aktiven (Wertschriftenvermögen) meines künftigen Nachlasses zu begleichen. b) Pflichtteile aa) Der verfügbare Teil berechnet sich nach dem Stande des Vermögens zur Zeit des Todes des Erblassers (Art. 474 Abs. 1 ZGB). Für die Berechnung der Pflichtteile sind die vom Erblasser festgelegten Anrechnungswerte massgebend.</w:t>
      </w:r>
    </w:p>
    <w:p>
      <w:r>
        <w:t>Kantonsgericht KG Seite 79 von 114 Überlebende Ehegatten erhalten, wenn sie mit Nachkommen zu teilen haben, die Hälfte der Erbschaft (Art. 462 Ziff. 1 ZGB). Gemäss Art. 471 Ziff. 1 und 3 ZGB beträgt der Pflichtteil für einen Nachkommen drei Viertel und für den überlebenden Ehegatten die Hälfte des gesetzlichen Erbanspruchs. Hinterlässt der Ehegatte neben dem Ehegatten Nachkommen, so beträgt der gesetzliche Erbteil des Ehegatten die Hälfte der Erbschaft. Davon ist wiederum die Hälfte pflichtteilsgeschützt. Dem überlebenden Ehegatten steht also mindestens ein Viertel des Vermögens zu, das nach der güterrechtlichen Auseinandersetzung als Nachlassvermögen verbleibt. Die andere Hälfte der Erbschaft ist der gesetzliche Erbteil der Nachkommen. Hiervon sind drei Viertel pflichtteilsgeschützt, somit drei Achtel des Nachlasses. Die verfügbare Quote beträgt somit ebenfalls drei Achtel. Im Grundsatz ist das Pflichtteilsrecht zulasten des Erblassers zwingendes Recht. Abgesehen von einer durchsetzbaren Enterbung und der Ausnahmesituation der Erbunwürdigkeit hat ein Pflichtteilserbe Anspruch auf seinen Pflichtteil als freies Erbe, das er auch seinen eigenen Erben weitervererben kann. Der Pflichtteilsberechtigte muss sich seine geschützte Quote aber nicht aufdrängen lassen, er kann auf seinen geschützten Pflichtteil verzichten. Mit Herabsetzungsklage kann jeder in seinem Pflichtteil verletzte Erbe die Herabsetzung der Verfügung auf das erlaubte Mass verlangen, sofern er den Wert seines Pflichtteils nicht ungeschmälert oder nicht unbelastet zu Eigentum erhalten hat. Angefochten werden können Verfügungen von Todes wegen oder lebzeitige Zuwendungen. Klagebefugt sind grundsätzlich die Pflichtteilserben bzw. -berechtigten, sofern diese ihren Pflichtteil nicht dem Wert nach bereits erhalten haben, etwa durch Zuwendungen unter Lebenden auf Anrechnung auf ihren Erbteil oder durch Vermächtnis. Der Pflichtteilsberechtigte kann wiederum von der Person, die von der entsprechenden Verfügung von Todes wegen profitiert, die Herabsetzung ihrer Erbeinsetzung verlangen, und zwar um die zur Herstellung seines vollständigen Pflichtteils notwendige Quote. Dabei erfolgt die Herabsetzung für mehrere eingesetzte Erben grundsätzlich im gleichen Verhältnis, falls aus der Verfügung kein anderer Wille des Erblassers ersichtlich ist. Wenn der Begünstigte selbst auch pflichtteilsberechtigt ist, ist der seinen Pflichtteil übersteigende Teil herabsetzbar. Bei einer Mehrheit von herabsetzbaren Verfügungen trifft die Herabsetzung zunächst die jüngere vor der älteren Zuwendung, bei Gleichzeitigkeit wird proportional herabgesetzt. Ein vollständig oder teilweise übergangener Pflichtteilsberechtigter kann die Herabsetzungsklage sodann allein oder als Eventualbegehren geltend machen. Die angefochtene Verfügung wird durch richterliches Urteil mit Wirkung auf die Eröffnung des Erbgangs hin so abgeändert, dass der Pflichtteil des Klägers vollständig wiederhergestellt wird. Gemäss Art. 533 Abs. 3 ZGB verjährt die Herabsetzungsklage mit Ablauf eines Jahres von dem Zeitpunkt an gerechnet, da die Erben von der Verletzung ihrer Rechte Kenntnis erhalten haben, und in jedem Fall mit Ablauf von zehn Jahren, die bei den letztwilligen Verfügungen von dem Zeitpunkte der Eröffnung, bei den anderen Zuwendungen aber vom Tode des Erblassers an gerechnet werden. Kenntnis der blossen Tatsache der Pflichtteilsverletzung genügt, der pflichtteilsberechtigte Erbe braucht von der Nachlasshöhe nur eine ungefähre Kenntnis zu haben. Die grundsätzlich nicht verwirkbare Herabsetzungseinrede kann aber jederzeit geltend gemacht werden, so beispielsweise im anschliessenden Teilungsprozess (Art. 533 Abs. 3 ZGB) (CAROLINE B. MEYER, Die Rechtsstellung des teilweise oder vollständig übergangenen Pflichtteilserben, BJM 2008, S. 177).</w:t>
      </w:r>
    </w:p>
    <w:p>
      <w:r>
        <w:t>Kantonsgericht KG Seite 80 von 114 bb) Der gesetzliche Erbteil der überlebenden Ehegattin, G.________ sel., beträgt demnach CHF 3‘956‘340.55 (CHF 7‘912‘681.10 : 2 = CHF 3‘956‘340.55). Der gesetzliche Erbteil der Kläger und Beklagten, alle fünf Nachkommen des F.________ sel., beträgt folglich ebenfalls CHF 3‘956‘340.55 d.h. pro Nachkomme je CHF 791‘268.11 (CHF 3‘956‘340.55 : 5 = CHF 791‘268.10). cc) Der Pflichtteil von G.________ sel. entspricht der Hälfte des gesetzlichen Erbteils, d.h der Hälfte von CHF 3‘956‘340.55, das ergibt CHF 1‘978‘170.28. Der Pflichtteil der Kläger und Beklagten beträgt 3/4 des gesetzlichen Erbteils von je CHF 791‘268.10, mithin CHF 593‘451.10. Die frei verfügbare Quote des Erblassers, mithin 3/8 seines gesamten Nachlasses von CHF 7‘912‘681.10, beträgt somit CHF 2‘967‘255.41. c) Verletzung von Pflichtteilen Anders als die Vorinstanz berücksichtigt der Zivilappellationshof die im Rahmen der Liquidation der AV.________ AG zugeteilten und in Ziff. 4.13 der letztwilligen Verfügung genannten Aktien im Umfang von CHF 1‘667'782.50 als Erbvorbezug (vgl. E. 3/c/ff/ccc). aa) D.________ wird in der letztwilligen Verfügung gemäss Ziff. 4.1326 (siehe oben) mit den erbvorbezugsweise übernommen Aktien der AV.________ AG (1/2 von 17 Aktien) im Wert von CHF 945'076.85 bedacht; der Erblasser setzte deren Anrechnungswert auf CHF 714‘000.- fest. Der Erblasser kann im Rahmen der verfügbaren Quote Anordnungen über den Anrechnungswert treffen. Legt der Erblasser den Anrechnungswert auf eine konkrete Geldsumme fest, ist eine davon abweichende Berechnung grundsätzlich ausgeschlossen (Urteil des Bundesgerichts 5C.60/2003 vom 7. Mai 2003 E. 3.2.2). Die Anordnung eines festen Betrags, der unter dem Wert der Zuwendung liegt, kann einem Ausgleichungsdispens gleichkommen (PraxKomm Erbrecht-THOMAS WEIBEL, Art. 617 N 22; PraxKomm Erbrecht-JACQUELINE BURCKHARDT BERTHOSSA, Art. 630 N 35 ff.; BSK ZGB II-ROLANDO FORNI/GIORGIO PIATTI, Art. 630 N 1; HEINZ HAUSHEER, Berner Kommentar, Band III: Das Erbrecht, 3. Teilband: Die Ausgleichung, Art. 626-632 ZGB, 2004, Art. 630 N 8 ff.). Mit dem vom Erblasser festgesetzten Anrechnungswert, welcher unter dem Verkehrswert liegt, wollte er die Erbin begünstigen, was vorbehältlich einer Pflichtteilsverletzung zulässig ist. Folglich ist auf den vom Erblasser festgesetzten Anrechnungswert abzustellen. D.________ wurde mit total CHF 714‘000.00 bedacht. Ihr Pflichtteil von CHF 593‘451.10 wurde dadurch offensichtlich nicht verletzt. Sie hat somit keinen Herabsetzungsanspruch gegenüber ihren Miterben. Ihre Herabsetzungsklage ist abzuweisen. bb) E.________ wird in der letztwilligen Verfügung (Ziff. 4.10-4.14, siehe oben)27 wie folgt bedacht: Aktien AV.________ AG (1/2 von 6 Aktien) CHF 252‘000.00 Eigentumswohnung in AD.________ CHF 50‘000.00</w:t>
      </w:r>
    </w:p>
    <w:p>
      <w:r>
        <w:rPr>
          <w:b/>
        </w:rPr>
        <w:t>E. 5</w:t>
      </w:r>
    </w:p>
    <w:p>
      <w:r>
        <w:t>Nun gilt es zu prüfen, ob die Vorinstanz den Veränderungen des Nachlasses während der Erbteilung korrekt Rechnung getragen hat. In diesem Zusammenhang ist in einem ersten Schritt zu klären, ob die Vorinstanz berechtigt war, Forderungen gegenüber der AA.________ AG gutzuheissen, obwohl diese im vorliegenden Verfahren nicht Partei war (a). In einem zweiten Schritt gilt es zu prüfen, ob die Vorinstanz die von den Berufungsbeklagten gegen A.________ gestellten Forderungen wegen der Nutzung der Einliegerwohnung AF.________ (b) und der AH.________ (c) zu Recht gutgeheissen hat und wie es sich mit der Nutzung des Bauernhauses AG.________ (d) verhält. a) aa) Bezüglich der Forderungen der Erbengemeinschaft gegenüber der AA.________ AG machte die Vorinstanz folgende Ausführungen: „Die Beklagten machen in ihrer ergänzenden Rechtsschrift vom 21. April 2008 geltend, unter die Nachlassaktiven seien die Forderungen gegen die AA.________ AG betreffend Miete und Nebenkosten für die Benutzung der Liegenschaft</w:t>
      </w:r>
    </w:p>
    <w:p>
      <w:r>
        <w:t>Kantonsgericht KG Seite 41 von 114 BD.________ und für die Vermietung der Liegenschaft BD.________ an die Eheleute BE.________, die Forderung für die gegenüber BF.________ zur Verrechnung gebrachten Mietzinse und Nebenkosten sowie die Forderung auf Rückerstattung der Bereicherung im Umfang von CHF 105'000.-- aufzunehmen (act. 207/3). Als Begründung für die Benutzung der Liegenschaft BD.________ führen sie aus, die AA.________ AG, die in dieser Liegenschaft eingemietet gewesen sei, habe gemäss Feststellungen des Erbenvertreters ab Januar 2001 keinen Mietzins mehr bezahlt. Am 27. Januar 2005 sei die AA.________ AG für die ausstehenden Mieten im Umfang von CHF 101'920.-- förmlich gemahnt worden. Die Forderung der Erbengemeinschaft gegenüber der AA.________ AG für die Mietzinsen und die vertraglich geschuldeten Akontozahlungen seien daher unter die Nachlassaktiven aufzunehmen (act. 207/11 f.). In ihrer Stellungnahme vom 6. Juni 2008 führten die Kläger aus, die AA.________ AG hätten die Liegenschaft BD.________, mit Ausnahme der Garage, bis ins Jahr 2005 gemietet. Der Mietzins betrage CHF 1'750.-- für die Wohnung, jene für die Garage CHF 130.--. Die AA.________ hätten noch Forderungen gegen die Erbengemeinschaft. Ihr stehe somit das Verrechnungsrecht zu. Die Forderung sei zudem zumindest teilweise verjährt, falls sie bestehen sollte (act. 217/7). An der Sitzung vom 30. Juni 2009 verwiesen die Kläger auf die Ausführungen ihres Rechtsanwaltes und erklärten, die AA.________ hätten die Liegenschaft BD.________ gemietet (act. 252/2). Im Protokoll der Erbensitzung der Erbengemeinschaft F.________ vom 29. Oktober 2004 wurde festgehalten, dass die AA.________ AG betreffend BD.________ keinen Mietzins bezahlt. Betreffend BF.________ wurde festgestellt, dass der aufgelaufene Mietzinsausstand rund CHF 68'000.-- betrage und nächstens die polizeiliche Ausweisung erfolgen werde. Es wurde zudem festgehalten, dass BF.________ teilweise Verrechnung mit Arbeiten seines Reinigungsdienstes geltend mache. Die Angelegenheit sei in Prüfung (act. 208/111). Mit Schreiben vom 27. Januar 2005 an die AA.________ AG stellte der damalige Erbenvertreter, AE.________, fest, dass die AA.________ AG in den Räumlichkeiten der Liegenschaft BD.________ eingemietet sei, ohne dass er in der Zeitspanne ab Januar 2001 einen Mietzinseingang feststellen konnte. Da die vergleichbare Liegenschaft BG.________ zu einem Nettomietzins von CHF 2'080.-- vermietet wurde, übernahm der Erbenvertreter diesen Mietzins und stellte fest, dass die AA.________ AG seit Januar 2001 bis Januar 2005 der Erbengemeinschaft den Betrag von CHF 101'920.-- schulde. Die AA.________ wurden aufgefordert, diesen Betrag bis zum 20. Februar 2005 einzuzahlen. Weiter hält der Erbenvertreter fest, dass der Mieter der Liegenschaft BG.________ (BF.________) ausgewiesen werden musste, da er Mietzinse im Umfang von ca. CHF 68'000.-- nicht bezahlte. An der Ausweisungsverhandlung habe BF.________ erklärt, er habe die Mietzinse mit Forderungen aus Reinigungsarbeiten gegenüber der AA.________ AG verrechnet (act. 208/121). In ihrer Stellungnahme vom 1. Februar 2005 zum obigen Schreiben des Erbenvertreters führten die AA.________ AG aus, entsprechend der Zusammenstellung vom 31. Oktober 2002 schulde die Erbengemeinschaft der AA.________ über CHF 200'000.--. Diese Forderung sei im Übrigen auch im Inventar des Friedensgerichts aufgenommen worden, wogegen niemand Einsprache erhoben habe. Die Erbengemeinschaft schulde ihr zudem anteilig mehrere zehntausend Franken aus Anwaltshonoraren für diverse Verfahren. Sollte der ausstehende Betrag bis 14. Februar 2005 überwiesen werden, sei sie bereit, die ausstehenden Mietzinse zu begleichen. Im Übrigen sei seit Beginn des Mietverhältnisses die Verrechnung des Mietzinses bis zur Tilgung der von der AA.________ erbrachten Leistungen mit dem Erblasser vereinbart worden (act. 208/122).“ bb) Die Berufungskläger machen darauf aufmerksam, dass Urteile nur ausnahmsweise Wirkung auf Dritte hätten, so Gestaltungsurteile, weil sie Rechte begründen, ändern oder aufheben würden. Der vorliegende Rechtsstreit betreffe Klagen, welche eine Rechtsänderung bewirken sollten, namentlich die abgewiesene Ungültigkeitsklage des Testaments und die gutgeheissene Herabsetzungsklage. Im Übrigen vermöge das Urteil jedoch keine Wirkung gegenüber Personen</w:t>
      </w:r>
    </w:p>
    <w:p>
      <w:r>
        <w:t>Kantonsgericht KG Seite 42 von 114 entfalten, die am Prozess nicht teilgenommen hätten. Der Grundsatz, wonach ein Urteil – vorbehältlich gewisser Ausnahmen wie Gestaltungsurteile – nur Wirkung auf die am Prozess beteiligten Personen habe, beruhe auf dem Anspruch auf rechtliches Gehör nach Art. 4 bzw. Art. 29 BV. Diese Bestimmungen seien prozessorientiert und würden die effektive Mitwirkung der Betroffenen im Verfahren gewährleisten. Sie werfen der Vorinstanz vor, sich über diesen Grundsatz hinweggesetzt zu haben, als sie über gegenseitige Forderungen zwischen der Erbengemeinschaft und der AA.________ AG entschieden habe. Letztere sei unbestrittenerweise nicht Prozesspartei, bezüglich der Erben des F.________ sel. sei sie eine Drittperson. Folglich hätten die Forderungen der AA.________ AG keinen prozesskonformen Eingang ins Verfahren gefunden. Sie kritisieren, das Zivilgericht habe die von der AA.________ AG geltend gemachte Forderung von mehr als CHF 200‘000.- mit der Begründung abgewiesen, es sei der AA.________ AG nicht gelungen, den Bestand der Forderung zu beweisen, habe sich aber auf dasselbe Dokument gestützt, um festzustellen, dass die AA.________ AG mit dem Hinweis „sind wir gerne bereit, die ausstehenden Mietzinse zu begleichen“ die Verjährung durch Anerkennung der Forderung unterbrochen habe. Die Schlussfolgerung des Gerichts habe sich auf eine aus dem Kontext gerissene Aussage gestützt, denn die AA.________ AG habe sich dazu wie folgt geäussert: „Wir konnten einen Eingang der Zahlung bis heute nicht feststellen. Sollten Sie den ausstehenden Betrag bis am 14. Februar 2005 auf unser Konto bei der Valiantbank überwiesen haben, sind wir gerne bereit, die ausstehenden Mietzinse zu begleichen.“ Die Bereitschaft Mietzinse zu bezahlen, sei an die Bedingung geknüpft gewesen, dass die ausstehenden Forderungen der AA.________ AG aus Leistungen für die Erbengemeinschaft sowie Beteiligung an Anwaltshonoraren bis zum 14. Februar 2005 bezahlt würden. Die Zahlung sei nicht erfolgt, somit sei die Bedingung nicht erfüllt worden. Folglich sei das Geschäft gestützt auf Art. 151 Abs. 2 OR nicht wirksam geworden, denn ein bedingungsloser Verzicht sei nie erfolgt. Aus diesem Grund sei der Entscheid auch materiell unhaltbar. Daraus ziehen die Berufungskläger die Schlussfolgerung, dass der Entscheid der Vorinstanz, wonach der Erbengemeinschaft F.________ sel. Mietzinsforderungen von CHF 94‘500.- und CHF 1‘880.- gegenüber der AA.________ AG zustehen würden, sowohl aus formellen wie auch materiellen Gründen unhaltbar sei. Abschliessend weisen sie darauf hin, dass die Tatsache, dass zwei von drei Organen der AA.________ AG Erben des F.________ sel. seien, in dieser Eigenschaft am Prozess teilgenommen hätten und Ausführungen zu Sachverhaltsbehauptungen bezüglich der angeblichen Forderungen der Erbengemeinschaft gegenüber der AA.________ AG gemacht hätten, nicht entscheidend sein könne. Die sinngemässe Anwendung der Kriterien zum sogenannten Durchgriff würden in doppelter Hinsicht ins Leere zielen: Einerseits wegen der Verletzung des Grundsatzes des rechtlichen Gehörs, andererseits weil B.________ und C.________ weder Alleinaktionäre noch alleinige Organe der Gesellschaft seien. cc) Die Berufungsbeklagten halten fest, dass die Vorinstanz die rechtsgenüglich geltend gemachten Forderungen gegen die AA.________ AG einer einlässlichen Prüfung unterzogen habe. Das Gericht habe keineswegs eine allfällige Auseinandersetzung mit der AA.________ AG vorausgenommen, sondern lediglich die Aktiven und Passiven der Erbmasse gestützt auf die Tatsachenbehauptungen und Beweise gewürdigt. Sie räumen ein, dass die AA.________ AG nicht Prozesspartei gewesen sei, im Prozess seien sich die Erben des F.________ sel. gegenübergestanden und unter denen hätten sich C.________ und B.________ als Alleinaktionäre der AA.________ AG befunden, welche den Standpunkt der AA.________ AG in den Prozess eingebracht hätten. Sie bemängeln, die Kritik der Berufungskläger sei umso weniger nachvollziehbar, als gar nie ein entsprechendes Rechtsbegehren gestellt worden sei.</w:t>
      </w:r>
    </w:p>
    <w:p>
      <w:r>
        <w:t>Kantonsgericht KG Seite 43 von 114 dd) Es stellt sich dem Zivilappelationshof die Frage, ob die Vorinstanz die Forderung der Erbengemeinschaft gegen die AA.________ AG zu Recht gutgeheissen hat, obwohl die Gesellschaft im vorliegenden Verfahren nicht Partei war. Die AA.________ AG ist im vorliegenden Erbteilungsverfahren nicht Partei. Die Rechtskraft eines Urteils beschränkt sich jedoch grundsätzlich auf die Prozessparteien im formellen Sinne. Diese Beschränkung der materiellen Rechtskraft folgt bereits aus dem durch Verfassung und EMRK geschützten Anspruch auf rechtliches Gehör. Nur den Prozessparteien wurde das rechtliche Gehör gewährt, deshalb sind nur sie durch das Prozessergebnis gebunden (BSK ZPO-PAUL OBERHAMMER, vor Art. 236-242 N 47). Gemäss bundesgerichtlicher Rechtsprechung hat ein Erbe daran, dass in einem nur zwischen den Erben geführten Prozess das Nichtbestehen einer Forderung festgestellt wird, die ein Dritter gegenüber dem Erblasser oder der Erbengemeinschaft erworben zu haben behauptet, kaum ein rechtliches Interesse, das Bundesrecht schliesse eine solche Klage dem Sinne nach geradezu aus. Die in Gutheissung einer solchen Klage getroffene Feststellung des Nichtbestehens der Forderung des Dritten wäre nämlich, da ein Urteil grundsätzlich nur für die Prozessparteien Recht schaffe, für den Gläubiger nicht verbindlich. Die Forderung des Dritten müsste vielmehr, auch wenn das Urteil ihren Bestand verneinen würde, auf Verlangen eines Erben gemäss Art. 610 Abs. 3 ZGB, welcher auf Erbgangsschulden entsprechend Anwendung finde, vor der Teilung der Erbschaft sichergestellt werden, da nach wie vor mit ihrer erfolgreichen Geltendmachung durch den Gläubiger zu rechnen wäre. Mit einer Klage gegen die Miterben auf Feststellung des Nichtbestehens einer von einem Dritten behaupteten Forderung gegen die Erbengemeinschaft lasse sich daher gar kein vernünftiger Zweck erreichen, so dass einer solchen Klage das aus Art. 2 Abs. 2 ZGB sich ergebende Verbot absolut nutzloser Rechtsausübung entgegenstehe (BGE 89 II 434 E. 4, 93 II 11 E. 3b). Diese höchstrichterliche Rechtsprechung kann auf die vorliegend von der Erbengemeinschaft gegen die AA.________ AG geltend gemachte Forderung aufgrund des vergleichbaren Sachverhalts analog angewendet werden. Gemäss Art. 620 Abs. 2 OR sind die Aktionäre nur zu den statutarischen Leistungen verpflichtet, sie haften für die Verbindlichkeiten der Gesellschaft nicht persönlich. Bei Forderungen gegen eine Aktiengesellschaft muss die Gesellschaft selbst verklagt werden, es ist nicht ausreichend, wenn die Forderung gegenüber dem Präsidenten und dem Vizepräsidenten dieser Gesellschaft geltend gemacht wird. Daraus folgt, dass die Berufungsbeklagten die Forderung gegen die Aktiengesellschaft selbst geltend machen müssen, die Tatsache, dass zwei der drei Organe dieser Firma am Prozess beteiligt waren, genügt nicht. Aus obgenannten Gründen ist vorliegend mangels Parteiqualität der AA.________ AG auf die von der Erbengemeinschaft gegenüber der Gesellschaft geltend gemachten Forderungen nicht einzutreten. Folglich ist die Berufung in diesem Punkt gutzuheissen. Nun gilt es zu prüfen, ob die Vorinstanz die von den Berufungsbeklagten gegen A.________ gestellten Forderungen wegen Nutzung verschiedener Liegenschaften zu Recht gutgeheissen hat. b) aa) In ihrem Urteil vom 22. September 2010 hielt die Vorinstanz fest, das Beweisverfahren habe ergeben, dass A.________ die Einliegerwohnung der Liegenschaft AF.________ auch nach dem Tod des Erblassers benutzt habe, was sie im Übrigen auch nicht bestreite. Bei dieser Liegenschaft handle es sich um einen Erbschaftsgegenstand, weshalb sie dem Nachlass für die Nutzung eine Entschädigung schulde. Die Vorinstanz räumte ein, dass sie über keine genauen Angaben bezüglich der Dauer der Nutzung verfüge. Mangels anderer Angaben gehe sie davon aus, dass A.________ die Einliegerwohnung bis Ende 2005 benutzt habe, so dass sie der Erbengemeinschaft für die Zeit von März 2001 bis Dezember 2005 eine Entschädigung schulde.</w:t>
      </w:r>
    </w:p>
    <w:p>
      <w:r>
        <w:t>Kantonsgericht KG Seite 44 von 114 Bezüglich der Höhe der Entschädigung führte das erstinstanzliche Gericht aus, seine Internetsuche habe ergeben, dass 2.5-Zimmerwohnungen in Q.________ zu einem Nettomietzins von CHF 790.- bis CHF 1‘160.- angeboten würden. Daraus schloss es, dass der von der Beklagten verlangte Betrag von insgesamt CHF 700.- monatlich angemessen erscheine. In Bezug auf die von A.________ erhobene Verrechnungseinrede für die von ihr für das Lüften und Heizen geltend gemachte Forderung hielt die Vorinstanz fest, dass es sich dabei um eine reine Parteibehauptung handle, für welche der Beweis nicht erbracht worden sei. Gestützt auf diese Ausführungen hiess sie die von den Berufungsbeklagten geltend gemachte Forderung in Höhe von CHF 40‘600.- gut (58 Monate zu CHF 700.-). bb) Die Berufungskläger bestreiten nicht, dass A.________ die Einliegerwohnung nach dem Brand als Depot benutzt und der Erblasser dafür kein Entgelt gefordert habe. Sie werfen der Vorinstanz vor, das Verhältnis ohne weitere Abklärung als Mietverhältnis qualifiziert zu haben. Die Berufungskläger machen geltend, dass die Umstände, welche zur Überlassung der leerstehenden Wohnung geführt hätten, vielmehr dafür sprechen würden, das Rechtsverhältnis als Leihe im Sinne von Art. 305 OR zu qualifizieren. Die Gebrauchsleihe sei per Definition unentgeltlich. Die Annahme, A.________ habe die Einliegerwohnung bis Ende 2005 benutzt, lasse sich dem Verfahren nicht entnehmen. Aus den Akten gehe jedoch hervor, dass A.________ im Laufe des Monats August ins Bauernhaus habe einziehen können. Auf dieses Datum hin habe sie das in der Einliegerwohnung gelagerte Material entfernt und ins Bauernhaus gebracht. Daraus schliessen sie, dass die erstinstanzlichen Richter die Mietzinsforderung für den Zeitraum nach August 2005 gestützt auf einen unzutreffenden Sachverhalt gutgeheissen hätten. Sie kritisieren, dass das Gericht sich nicht ohne nähere Abklärungen über Zustand und Grösse der Einliegerwohnung auf den von den Berufungsbeklagten geforderten Mietzins von CHF 700.- habe abstützen dürfen. Sie weisen darauf hin, dass die Nebenkosten in aller Regel mit Grösse und Komfort der Wohnung in Zusammenhang stünden. Die laut Comparis veranschlagten Nebenkosten seien doppelt so hoch wie der von den Berufungsbeklagten geforderte Betrag. Die Vorinstanz verkenne, dass die Nebenkosten nicht mit dem Mietzins gleichzusetzen seien, sondern Aufwendungen des Vermieters seien, die vom Gebrauch der Sache abhängig seien. Sie seien zwingend einkommensneutral. Soweit das Gericht von einem CHF 650.- übersteigenden Mietzins ausgehe, verletze es ausserdem die in Art. 4 ZPO verankerte Dispositionsmaxime. Die Vorinstanz habe unberechtigterweise einfach auf die Sachverhaltsbehauptung der Berufungsbeklagten abgestellt. Sie weisen darauf hin, dass infolge Beweislosigkeit somit selbst bei Annahme eines Mietverhältnisses nicht von einem Betrag von CHF 40‘600.- als Forderung der Erbengemeinschaft habe ausgegangen werden können. cc) Die Berufungsbeklagten heben hervor, die neu vorgebrachten Gründe für die Nutzung der Wohnung durch A.________ würden nicht den Tatsachen entsprechen und seien prozessual ohnehin unzulässig. Sie kritisieren, dass die Berufungskläger zu Unrecht eine Verletzung der Dispositionsmaxime geltend gemacht hätten, entspreche doch die von der Vorinstanz gutgeheissene Forderung dem von den Berufungsbeklagten Mietzins von CHF 650.- zuzüglich Nebenkosten von CHF 50.-. Entgegen der Annahme der Berufungskläger sei über den Wert der Einliegerwohnung Beweis geführt worden. Es sei notorisch, dass der Mietzins für eine 2.5- Zimmerwohnung in Q.________ CHF 700.- übersteige. dd) Unbestrittenermassen hat die Berufungsklägerin die Einliegerwohnung nach dem Tode des Erblassers genutzt. Es stellt sich vorab die Frage, ob die Nutzung bis August 2005 oder bis Ende 2005 gedauert hat. A.________ selbst gab anlässlich der erstinstanzlichen Verhandlung vom 30. Juni 2009 zur Dauer ihrer Nutzung der Einliegerwohnung als Büro folgendes zu Protokoll: „Ja,</w:t>
      </w:r>
    </w:p>
    <w:p>
      <w:r>
        <w:t>Kantonsgericht KG Seite 45 von 114 dies bis zum Tod des Vaters. Anschliessend hörte ich auf. Ich habe Miete dafür bezahlt. Ich kann dies beweisen. Nach dem Tod habe ich es nicht mehr benutzt, da ich nicht mehr arbeitete, entsprechend zahlte ich auch keine Miete mehr.“ Auf die Frage, wann sie die Möbel aus der Wohnung geholt habe, führt sie aus: „Es war nur Ghüder. Es waren sogar noch Sachen meiner Schwester dort. Sie hat auch keine Miete bezahlt, oder? Es ist nicht richtig, dass mich der Erbenvertreter dazu aufgefordert hat. Es handelt sich um eine blöde Frage“ (act. 252/5). An der Verhandlung des Zivilgerichts vom 17. Juni 2008 erklärte A.________, sie sei ungefähr im August 2005 wieder ins Bauernhaus eingezogen (act. 223/14). In der Berufungsschrift vom 15. Februar 2011 weisen die Berufungskläger darauf hin, dass sich die Annahme, A.________ hätte die Einliegerwohnung bis Ende 2005 genutzt, dem Verfahren nicht entnehmen lasse. Aus den Akten gehe nämlich hervor, dass A.________ im Laufe des Monats August ins Bauernhaus habe einziehen können und zu diesem Zeitpunkt habe sie das in der Einliegerwohnung gelagerte Material entfernt und ins Bauernhaus gebracht. In ihrem Schreiben vom 11. Januar 2006 weisen die Berufungsbeklagten darauf hin, dass A.________ die Liegenschaft geräumt habe, ohne festzuhalten, wann genau diese Räumung erfolgt sei (act. 208/113). Aus den Akten geht somit nicht hervor, bis zu welchem Zeitpunkt A.________ die Wohnung genutzt hat. Gemäss Art. 8 ZGB sind die Berufungsbeklagten was die Dauer der Nutzung betrifft beweispflichtig. Sie haben den Beweis dafür, dass die Wohnung von A.________ bis Ende 2005 genutzt wurde, nicht erbracht und tragen somit die Folgen der Beweislosigkeit. Sodann gilt es zu prüfen, ob es die Nutzung der Einliegerwohnung durch die Berufungsklägerin von März 2001 bis August 2005 gestützt auf ein Leih- oder ein Mietverhältnis erfolgte. Die Gebrauchsleihe (Art. 305-311 OR) unterscheidet sich von der Miete dadurch, dass dem Benutzer die Sache zum Gebrauch übergeben wird, ohne dass dafür eine Gegenleistung zu entrichten ist. Die Gebrauchsleihe ist unentgeltlich. Bei einem Mietverhältnis gehört die Vereinbarung des Mietzinses hingegen zu den wesentlichen Teilen der Mietvereinbarung (Das schweizerische Mietrecht, Kommentar, 3. Auflage, Schulthess, Art. 253-274g N 28 f., Art. 257-257b N 6). Gemäss Art. 253 OR verpflichtet sich der Vermieter durch den Mietvertrag, dem Mieter eine Sache zum Gebrauch zu überlassen, und der Mieter, dem Vermieter dafür einen Mietzins zu leisten. Diese Bestimmung legt die Essentialia des Mietvertrages im Sinne einer Legaldefinition fest. Es ist unbestritten, dass die Wohnung der Berufungsklägerin zum Gebrauch überlassen wurde. A.________ selbst räumte an der erstinstanzlichen Verhandlung vom 30. Juni 2009 ein, für die Nutzung der Einliegerwohnung vor dem Tod des Erblassers Miete bezahlt zu haben. Die wesentlichen Merkmale des Mietvertrags, d.h. die Überlassung der Sache zum Gebrauch während einer gewissen Dauer gegen Bezahlung eines Mietzinses, liegen hier vor, so dass das Verhältnis von der Vorinstanz zu Recht als Mietverhältnis qualifiziert wurde. Die Forderung der Erbengemeinschaft gegenüber A.________ wegen deren Nutzung der Einliegerwohnung AF.________ ist gutzuheissen und die Höhe der Entschädigung ist auf CHF 37‘800.- (54 Monate [März 2001-August 2005] x CHF 700.-) festzusetzen. Die Berufung ist in diesem Punkt folglich teilweise gutzuheissen. c) Schliesslich gilt es zu prüfen, ob die Vorinstanz die von A.________ für die Nutzung der AH.________ geschuldete Entschädigung zu Recht auf CHF 26‘599.70 festgesetzt hat. aa) In ihrem Urteil vom 22. September 2010 machte die Vorinstanz bezüglich der Forderung wegen der Nutzung der AH.________ durch A.________ folgende Ausführungen: „Aus dem Schreiben des Erbenvertreters AE.________ vom 27. Januar 2005 geht hervor, dass die Bewirtschaftung der AH.________ der Klägerin A.________ anvertraut wurde (act. 208/120). Die Klägerin A.________ bestreitet die Nutzung denn auch nicht. Inwieweit für die Nutzung der Alp</w:t>
      </w:r>
    </w:p>
    <w:p>
      <w:r>
        <w:t>Kantonsgericht KG Seite 46 von 114 eine Entschädigung geschuldet war, kann dem Schreiben des Erbenvertreters nicht entnommen werden. Da jedoch ein Erbe grundsätzlich für die Nutzung eines Erbgegenstandes der Erbengemeinschaft eine Entschädigung schuldet und die Klägerin A.________ keinen Beweis einer gegenteiligen Vereinbarung erbracht hat, ist eine entsprechende Forderung der Erbengemeinschaft zu berücksichtigen. Aufgrund der Lage und der Grösse der AH.________ kann davon ausgegangen werden, dass diese zu einem Zins von CHF 2'800.-- bis 3'000.-- pro Jahr hätte verpachtet werden können. Das Gericht geht daher bei der Berechnung der Entschädigung von einem jährlichen Pachtzins von CHF 2'800.-- aus, was für die Zeit von März 2001 bis August 2010 eine Forderung von CHF 26'599.70 ergibt. Was den von den Beklagten behaupteten Erlös aus einem Holzschlag angeht, so bestehen keine Beweise, die belegen würden, wie hoch die Entschädigung war. Gemäss Schreiben der Gemeinde X.________ an die Klägerin A.________ vom 7. Juli 2007 ist vielmehr davon auszugehen, dass die Holzschlag-Entschädigung für die Verbauung BI.________ mit ihren Kostenanteilen am Projekt BH.________-/BI.________ verrechnet wurde (vgl. act. 208/128). Entsprechend ist keine entsprechende Forderung der Erbengemeinschaft gegenüber A.________ zu berücksichtigen“ (Urteil, S. 90 f.). bb) Die Berufungskläger werfen der Vorinstanz vor, zur Frage einer allfälligen Abgeltung nicht Beweis geführt zu haben. Sie sei dazu auch nicht angehalten worden, da die Parteien keine entsprechenden Anträge – namentlich zur Höhe eines allfälligen Pachtzinses - gestellt hätten. Die Berufungsbeklagten hätten beantragt, es sei eine Forderung „pro memoria“ im Nachlass einzusetzen. Dadurch hätten sie, wenn auch mit einer anderen Begründung, die Aussagen der Berufungsklägerin anerkannt, wonach nach Bezahlung des Hirten, der Steuern, Abgaben und Versicherungen nichts geblieben sei. Es lasse sich dem erstinstanzlichen Urteil nicht entnehmen, wie das Gericht dazu gekommen sei, einen Pachtzins von CHF 2‘800.- anzunehmen. Der Ertragswert der AH.________ betrage CHF 39‘519.-. Die Pachtzinsgestaltung sei im bäuerlichen Pachtrecht nicht frei, der Zins bemesse sich namentlich nach der angemessenen Verzinsung des Ertragswertes (Art. 37 lit. a LPG). Alleine davon ausgehend erweise sich der Betrag von CHF 2‘800.- als zu hoch. Die Annahme einer Forderung gegenüber A.________ verletze somit das Gebot der Begründungspflicht und stehe auch im Widerspruch zur Dispositionsmaxime von Art. 4 ZPO. An der Verhandlung vom 2. Dezember 2015 erklären die Berufungskläger, dass A.________ die AH.________ in Gebrauchsleihe nutze und sämtliche Lasten gemäss Art. 307 OR trage. Es wäre die Aufgabe des Erbenvertreters gewesen, einen allfälligen Zins für die Nutzung einzufordern. cc) Die Berufungsbeklagten heben hervor, dass die Vorinstanz ihren Entscheid in Bezug auf die Pachtzinsforderung sehr wohl begründet habe. Sie habe festgehalten, dass die Nutzung der Alp durch A.________ nicht bestritten werde und ein Erbe für die Nutzung eines Erbgegenstandes grundsätzlich eine Entschädigung schulde. In Anbetracht der Lage und der Grösse der Alp habe sie den Pachtzins auf CHF 2‘800.- bis CHF 3‘000.- pro Jahr festgesetzt. Folglich könne von mangelnder Begründung keine Rede sein und die Rüge gehe fehl. dd) Vorab gilt es darauf hinzuweisen, dass die Nutzung der Alp durch die Berufungsklägerin nicht bestritten wird. Diese Nutzung der sich in der Erbmasse befindlichen Liegenschaft ist nicht unentgeltlich. Die Berufungsbeklagten beantragten eine Ersatzforderung gegen A.________ wegen der Nutzung der Alp. Sie äusserten sich dazu wie folgt: „A.________ nutzte die AH.________, ohne über die Erträge je Rechenschaft abzulegen. Ebenso behielt sie die Entschädigung für das geschlagene Holz. Angesichts der Rechnungsablegungsverweigerung kann der Wert der Forderung nicht genauer beziffert werden und diese ist „pro memoria“ im Nachlass</w:t>
      </w:r>
    </w:p>
    <w:p>
      <w:r>
        <w:t>Kantonsgericht KG Seite 47 von 114 einzusetzen“. Entgegen der Ansicht der Berufungskläger haben die Berufungsbeklagten an ihrer Forderung explizit festgehalten, lediglich die Bezifferung der Höhe der Forderung war ihnen aufgrund der Rechnungsablegungsverweigerung der Berufungskläger unmöglich. Die Vorinstanz hat die Dispositionsmaxime durch die Zusprechung der Ersatzforderung folglich in keiner Weise verletzt. Zur Bemessung der Entschädigung kann auf Verordnung über die Bemessung des landwirtschaftlichen Pachtzinses (Pachtzinsverordnung, SR 221.213.221) abgestellt werden. Gemäss Art. 11 der Pachtzinsverordnung kann die kantonale Bewilligungsbehörde den Basispachtzins um bis zu 15% vermindern oder erhöhen, um den besonderen örtlichen Verhältnissen Rechnung zu tragen. Im Kanton Freiburg gilt generell eine Erhöhung von 15% im ganzen Kantonsgebiet (STUDER/HOFER, a.a.O., Anhang III/Freiburg). Bei der Festsetzung des Pachtzinses ist zu berücksichtigen, dass die Berufungsklägerin gemäss eigenen Aussagen für die Kosten der Sanierung des Zufahrtswegs aufgekommen ist. Der Pachtzins für den Boden setzt sich zusammen aus dem Basispachtzins von 6.5% des Bodenertragswertes, bereinigt aufgrund der örtlichen Verhältnisse (+/-15%) und allenfalls betriebsbezogenen Zuschlägen von je 15% für bessere Arrondierung und günstige Lage. Dazu kommt der Mietwert der Gebäude. Gemäss Schatzungsbericht der Behörde für Grundstückverkehr vom 1. Juni 2007 (act. 275b, Beilage 159) beträgt der Ertragswert der AH.________ CHF 39‘519.-. Gemäss Beschreibung im Gesamtbericht über die Alpinspektion 2007, Zone XVII [BJ.________] (www.alpagesetchalets.ch), handelt es sich um eine Alp von 275‘845m2 mit zwei Alphütten. Die Zufahrt wird als steil und schwierig im Unterhalt beschrieben. Wasser von guter Qualität sei genügend vorhanden. Die Weiden seien west/nordwestlich ausgerichtet und von mittlerer bis sehr starker Neigung. Der Boden sei im unteren Bereich Flysch, oben Übergang zu Kalkstein; die Grasqualität wird mit mässig bis gut mit vernässten Stellen beschrieben. Im Frühling 2006 kam es zu einem grösseren Rutsch. Besonders bemerkt wurde, dass elektrischer Strom vorhanden sei und der Unterhalt des Hauptgebäudes wegen der steilen Zufahrt schwierig sei. Die Wohnung diene als Ferienwohnung, stehe jedoch zurzeit leer. Der Wald mit einer Fläche von 14.4 ha wird als oben steiler guter Fichtenwald mit grossen Lothar-Käferschäden beschrieben. Die Bewirtschaftung sei fast nur mit Helikopter möglich. Auszugehen ist daher von einem Basispachtzins von CHF 2‘954.05 (6,5% von CHF 39‘519.- = CHF 2‘568.75, zuzüglich 15%, d.h. CHF 385.30). Die Vorinstanz hat den Pachtzins auf CHF 2‘800.- festgesetzt, was von den Berufungsbeklagten nicht gerügt wurde (Parteivortrag vom 2. Dezember 2015, S. 14). Folglich kann die Frage, ob allenfalls ein höherer als der von der Vorinstanz festgesetzte Pachtzins gerechtfertigt wäre, offen gelassen werden. Gestützt auf die Dispositionsmaxime ist somit im Rahmen der Berechnung der Entschädigung auf den von der Vorinstanz festgesetzten Pachtzins abzustellen. A.________ schuldet der Erbengemeinschaft für die Nutzung der AH.________ für die Zeit von März 2001 bis Dezember 2014 einen jährlichen Pachtzins von CHF 2‘800.-, was eine Entschädigung von CHF 38‘733.35 ergibt. An der Verhandlung vom 2. Dezember 2015 beziffern die Berufungsbeklagten den Entschädigungsanspruch gegen die Berufungsklägerin wegen der Nutzung der AH.________ auf CHF 38'731.-, gestützt auf die Dispositionsmaxime ist auf diesen Betrag abzustellen. d) In ihren im zweitinstanzlichen Verfahren eingereichten Rechtsschriften haben die Berufungskläger die von der Vorinstanz festgesetzte Entschädigungsforderung der Erbengemeinschaft gegen A.________ wegen der Nutzung des Bauernhauses AG.________ mit keinem Wort gerügt. In der Berufungs- und der Anschlussberufungsschrift vom 15. Februar bzw.</w:t>
      </w:r>
    </w:p>
    <w:p>
      <w:r>
        <w:t>Kantonsgericht KG Seite 48 von 114 13. Mai 2011 haben sie die Forderung unter den Aktiven des Nachlasses aufgeführt (act. 29 und 379), dadurch haben sie die Forderung der Erbengemeinschaft gegenüber A.________ explizit anerkannt. Die erst an der Verhandlung vom 2. Dezember 2015 vorgebrachte Rüge erfolgte verspätet. Folglich schuldet die Berufungsklägerin der Erbengemeinschaft eine Entschädigung für die Nutzung des Bauernhauses zu einem jährlichen Mietwert von CHF 14‘824.- während der Zeit von August 2005 bis Dezember 2014, die Entschädigungsforderung gegen A.________ beläuft sich somit auf CHF 139‘592.65. Im Rahmen des Parteivortrags vom 2. Dezember 2015 beziffern die Berufungsbeklagten den Entschädigungsanspruch gegen die Berufungsklägerin für die Nutzung des Bauernhauses auf CHF 138'357.-, gestützt auf die Dispositionsmaxime ist auf diesen Betrag abzustellen. Sogar wenn die Rüge rechtzeitig erfolgt wäre, hätte sie abgewiesen werden müssen. Wie die Vorinstanz korrekt festgehalten hat, zog A.________ ohne die Zustimmung der anderen Erben im August 2005 in das wieder aufgebaute Bauernhaus AG.________. Ausserdem bestreitet sie nicht, der Erbengemeinschaft für die Nutzung nie eine Entschädigung bezahlt zu haben. Die Nutzung der sich in der Erbmasse befindlichen Liegenschaft ist nicht unentgeltlich. Folglich hat die Vorinstanz die von den Berufungsbeklagten gegen A.________ wegen der Nutzung des Bauernhauses AG.________ geltend gemachte Entschädigungsforderung zu Recht gutgeheissen. Auch die von den erstinstanzlichen Richtern vorgenommene Bemessung der Entschädigung ist nicht zu beanstanden.</w:t>
      </w:r>
    </w:p>
    <w:p>
      <w:r>
        <w:rPr>
          <w:b/>
        </w:rPr>
        <w:t>E. 6</w:t>
      </w:r>
    </w:p>
    <w:p>
      <w:r>
        <w:t>A.________ und D.________ beantragen beide die Zuteilung der sich in der Erbmasse befindlichen landwirtschaftlichen Grundstücke Art. ppp, amamam, akakak GB Q.________. C.________ und B.________ sowie D.________ beantragen je die Zuweisung des landwirtschaftlichen Grundstücks Art. ooo GB Q.________. Die Berufungskläger stellen dabei auf den Verkehrswert ab, die Berufungsbeklagten stützen sich auf den doppelten Ertragswert. a) In seiner letztwilligen Verfügung vom 14. September 1999 verfügte der Erblasser über diese Grundstücke wie folgt: „4.3 Grundstück Art. ooo GB Q.________ (Fläche von 9'405 m2), Zuweisung an Söhne B.________ und C.________: Das Grundstück Art. ooo GB Q.________, das sich derzeit noch in meinem Eigentum befindet, soll nach meinem Ableben meinen Söhnen, B.________ und C.________ zu gleichen Teilen zum Anrechnungswert von insgesamt CHF 48'020.– (pro Übernehmer demnach je ½ = Anrechnungswert von CHF 24'010.–) zu Miteigentum, je zur Hälfte, übertragen werden. Dieser Anrechnungswert erfolgt unter Berücksichtigung der Tatsache, dass sich das unerschlossene Grundstück Art. ooo GB Q.________ derzeit nur im Richtplan der Gemeinde Q.________ und nicht in der Bauzone befindet.</w:t>
      </w:r>
    </w:p>
    <w:p>
      <w:r>
        <w:rPr>
          <w:b/>
        </w:rPr>
        <w:t>E. 8</w:t>
      </w:r>
    </w:p>
    <w:p>
      <w:r>
        <w:t>Über den Wert haben sich die Parteien am 21.09.2015 geeinigt (act. 711).</w:t>
      </w:r>
    </w:p>
    <w:p>
      <w:r>
        <w:rPr>
          <w:b/>
        </w:rPr>
        <w:t>E. 9</w:t>
      </w:r>
    </w:p>
    <w:p>
      <w:r>
        <w:t>Verkehrswert gemäss Schatzung (act. 275b Beilage 159 )</w:t>
      </w:r>
    </w:p>
    <w:p>
      <w:r>
        <w:rPr>
          <w:b/>
        </w:rPr>
        <w:t>E. 10</w:t>
      </w:r>
    </w:p>
    <w:p>
      <w:r>
        <w:t>Gleichlautender Antrag der Parteien</w:t>
      </w:r>
    </w:p>
    <w:p>
      <w:r>
        <w:rPr>
          <w:b/>
        </w:rPr>
        <w:t>E. 11</w:t>
      </w:r>
    </w:p>
    <w:p>
      <w:r>
        <w:t>Gleichlautender Antrag der Parteien</w:t>
      </w:r>
    </w:p>
    <w:p>
      <w:r>
        <w:rPr>
          <w:b/>
        </w:rPr>
        <w:t>E. 12</w:t>
      </w:r>
    </w:p>
    <w:p>
      <w:r>
        <w:t>Verkehrswert gemäss Schatzung (act. 275b Beilage 159 )</w:t>
      </w:r>
    </w:p>
    <w:p>
      <w:r>
        <w:rPr>
          <w:b/>
        </w:rPr>
        <w:t>E. 13</w:t>
      </w:r>
    </w:p>
    <w:p>
      <w:r>
        <w:t>Verkehrswert gemäss Schatzung (act. 275b Beilage 159 )</w:t>
      </w:r>
    </w:p>
    <w:p>
      <w:r>
        <w:t>Kantonsgericht KG Seite 69 von 114 Landwirt. Grundstücke Art. sss, ttt, uuu, vvv und www GB X.________ CHF 84‘578.0014 Eigentumswohnung AD.________ CHF 120'000.0015 Grundstück Art. rrr GB Gemeinde Q.________ CHF 360‘000.0016 Total Grundstücke / Liegenschaften CHF 8‘641‘051.00</w:t>
      </w:r>
    </w:p>
    <w:p>
      <w:r>
        <w:rPr>
          <w:b/>
        </w:rPr>
        <w:t>E. 14</w:t>
      </w:r>
    </w:p>
    <w:p>
      <w:r>
        <w:t>Während die Vorinstanz vom doppelten Ertragswert ausging (Urteil S. 61), sind sich die Parteien einig, dass hier der Verkehrswert gemäss Schatzung (act. 275b Beilage 159 „prix licite“) von CHF 84‘578.00 einzusetzen ist.</w:t>
      </w:r>
    </w:p>
    <w:p>
      <w:r>
        <w:rPr>
          <w:b/>
        </w:rPr>
        <w:t>E. 15</w:t>
      </w:r>
    </w:p>
    <w:p>
      <w:r>
        <w:t>Einigung der Parteien (act. 126f/254; Urteil Vorinstanz S. 61) und Parteivorträge vom 2. Dezember 2015</w:t>
      </w:r>
    </w:p>
    <w:p>
      <w:r>
        <w:rPr>
          <w:b/>
        </w:rPr>
        <w:t>E. 16</w:t>
      </w:r>
    </w:p>
    <w:p>
      <w:r>
        <w:t>Expertise Conca, S. 51 ff.</w:t>
      </w:r>
    </w:p>
    <w:p>
      <w:r>
        <w:rPr>
          <w:b/>
        </w:rPr>
        <w:t>E. 17</w:t>
      </w:r>
    </w:p>
    <w:p>
      <w:r>
        <w:t>unbestritten</w:t>
      </w:r>
    </w:p>
    <w:p>
      <w:r>
        <w:rPr>
          <w:b/>
        </w:rPr>
        <w:t>E. 18</w:t>
      </w:r>
    </w:p>
    <w:p>
      <w:r>
        <w:t>unbestritten</w:t>
      </w:r>
    </w:p>
    <w:p>
      <w:r>
        <w:t>Kantonsgericht KG Seite 70 von 114 Brandversicherungsanspruch CHF 1'641'000.00 19 CHF 00.00 Darlehen A.________ CHF 200'000.00 Darlehen B.________ CHF 100'000.00 Darlehen C.________ CHF 200'000.00 Total CHF 500'000.00</w:t>
      </w:r>
    </w:p>
    <w:p>
      <w:r>
        <w:rPr>
          <w:b/>
        </w:rPr>
        <w:t>E. 19</w:t>
      </w:r>
    </w:p>
    <w:p>
      <w:r>
        <w:t>Im Berufungsverfahren unbestritten (act. 22 ; Berufung von A.________, B.________ und C.________). Die Parteien haben sich auf den Wert per Todestag geeinigt. Der Brandversicherungsanspruch von CHF 1'641'000.- ist daher nur noch pro memoria aufzunehmen</w:t>
      </w:r>
    </w:p>
    <w:p>
      <w:r>
        <w:rPr>
          <w:b/>
        </w:rPr>
        <w:t>E. 20</w:t>
      </w:r>
    </w:p>
    <w:p>
      <w:r>
        <w:t>E. 3c/ff/ccc</w:t>
      </w:r>
    </w:p>
    <w:p>
      <w:r>
        <w:rPr>
          <w:b/>
        </w:rPr>
        <w:t>E. 21</w:t>
      </w:r>
    </w:p>
    <w:p>
      <w:r>
        <w:t>unbestritten</w:t>
      </w:r>
    </w:p>
    <w:p>
      <w:r>
        <w:t>Kantonsgericht KG Seite 71 von 114 Hypothekarkonto CE.________ CHF 27'042.70 Hypothek bei der AI.________ CHF 230'000.00 Total CHF 2'165’522.10</w:t>
      </w:r>
    </w:p>
    <w:p>
      <w:r>
        <w:rPr>
          <w:b/>
        </w:rPr>
        <w:t>E. 22</w:t>
      </w:r>
    </w:p>
    <w:p>
      <w:r>
        <w:t>unbestritten</w:t>
      </w:r>
    </w:p>
    <w:p>
      <w:r>
        <w:rPr>
          <w:b/>
        </w:rPr>
        <w:t>E. 23</w:t>
      </w:r>
    </w:p>
    <w:p>
      <w:r>
        <w:t>E. 4 if</w:t>
      </w:r>
    </w:p>
    <w:p>
      <w:r>
        <w:rPr>
          <w:b/>
        </w:rPr>
        <w:t>E. 24</w:t>
      </w:r>
    </w:p>
    <w:p>
      <w:r>
        <w:t>Unbestritten (Plädoyernotizen RA Koller S. 16, RA Joller S. 11)</w:t>
      </w:r>
    </w:p>
    <w:p>
      <w:r>
        <w:t>Kantonsgericht KG Seite 72 von 114 Erbgangsschulden CHF 251'464.15 Forderung A.________25 CHF 323'144.00 Total CHF 2‘745‘428.45</w:t>
      </w:r>
    </w:p>
    <w:p>
      <w:r>
        <w:rPr>
          <w:b/>
        </w:rPr>
        <w:t>E. 25</w:t>
      </w:r>
    </w:p>
    <w:p>
      <w:r>
        <w:t>unbestritten</w:t>
      </w:r>
    </w:p>
    <w:p>
      <w:r>
        <w:t>Kantonsgericht KG Seite 73 von 114 Ebenso ist unbestritten, dass ihr aus den, den Kindern A.________, B.________ und C.________, gewährten Darlehen von insgesamt CHF 500‘000.- die Hälfte, mithin CHF 250‘000.-, zusteht (Urteil der Vorinstanz, Ziff. 3.3, S. 19). c) Es gilt festzuhalten, dass die Ehefrau bezüglich der Villa AF.________ keine güterrechtliche Forderung geltend gemacht hat (Urteil der Vorinstanz, Ziff. 4.2, S. 19). Somit steht G.________ ein Anspruch aus Güterrecht im Umfang von CHF 341‘926.05 (CHF 91’926.05 + CHF 250‘000.-) zu. Güterrechtlicher Anspruch G.________ CHF 341‘926.05 Total CHF 341‘926.05</w:t>
      </w:r>
    </w:p>
    <w:p>
      <w:r>
        <w:rPr>
          <w:b/>
        </w:rPr>
        <w:t>E. 26</w:t>
      </w:r>
    </w:p>
    <w:p>
      <w:r>
        <w:t>Anteil Liquidationssteuer: ausgleichungspflichtiger Vorempfang im Betrag von CHF 325‘722.- wurde von D.________ bezahlt (PV Sitzung vom 9. Februar 2015, S. 3); er ist somit nicht zu berücksichtigen.</w:t>
      </w:r>
    </w:p>
    <w:p>
      <w:r>
        <w:rPr>
          <w:b/>
        </w:rPr>
        <w:t>E. 27</w:t>
      </w:r>
    </w:p>
    <w:p>
      <w:r>
        <w:t>Anteil Liquidationssteuer: ausgleichungspflichtiger Vorempfang im Betrag von CHF 174‘278.- wurde von E.________ bezahlt (PV Sitzung vom 9. Februar 2015, S. 3); er ist folglich nicht zu berücksichtigen.</w:t>
      </w:r>
    </w:p>
    <w:p>
      <w:r>
        <w:t>Kantonsgericht KG Seite 81 von 114 Liegenschaft Art. rrr GB Q.________ CHF 360‘000.0028 Hypothek AI.________ CHF -310‘000.00 Total CHF 352‘000.00 Anders als die Vorinstanz, berücksichtigt der Zivilappellationshof die im Rahmen der Liquidation der AV.________ AG zugeteilten und in Ziff. 4.13 der letztwilligen Verfügung genannten Aktien als Erbvorbezug (vgl. E. 3/c/ff/ccc). Der Erblasser hat in seinem Testament den Anrechnungswert der E.________ zugewiesenen Eigentumswohnung in AD.________ auf CHF 50‘000.- festgesetzt (Ziff. 4.10 des Testaments), so dass auf diesen Anrechnungswert abzustellen ist. Der Verkehrswert der zugewiesenen Liegenschaft Art. rrr GB Q.________ beträgt gemäss der Expertise Conca CHF 360‘000.-, wobei der Berufungsbeklagte E.________ noch die darauf lastenden Hypothekarschulden von CHF 310‘000.- übernehmen muss, was einen Anrechnungswert von CHF 50‘000.- ergibt. Die Vorinstanz hat zu Unrecht auf den Betrag von CHF 600‘000.- als Anrechnungswert abgestellt, denn der Verkehrswert beträgt nur CHF 360‘000.-. Der vom Erblasser festgesetzte höhere Anrechnungswert ist nicht zu berücksichtigen, denn er würde zu einer Pflichtteilsverletzung führen. Zusammenfassend kann daher festgehalten werden, dass dem Berufungsbeklagten E.________ Vermögenswerte von CHF 352‘000.- aus einem Erbvorbezug und den Zuweisungen anzurechnen sind. Sein Pflichtteil von CHF 593‘451.10 wurde dadurch offensichtlich verletzt. Er hat somit einen Herabsetzungsanspruch gegenüber seinen Miterben von CHF 241‘451.10. Die Herabsetzungsklage von E.________ wird daher in diesem Umfang gutgeheissen. cc) Mit Testament vom 14. September 1999 hat der Erblasser den Anrechnungswert der A.________ zugewiesenen landwirtschaftlichen Grundstücke in Q.________, unter Berücksichtigung der bereits durch sie getätigten Investitionen in Höhe von ca. CHF 400‘000.-, auf CHF 800‘000.- abzüglich der darauf lastenden Hypothekarschuld, welche sich auf CHF 529'000.- beläuft, festgesetzt. Für die Grundstücke in X.________ hat er den Anrechnungswert auf CHF 250‘000.-, abzüglich der Hypothekarschulden von CHF 27‘000.-, festgelegt. Dieser im Testament durch den Erblasser festgesetzte Anrechnungswert ist zu hoch, gemäss Schatzung (act. 257b, Beilage 159) beträgt der Wert dieser Grundstücke in X.________ CHF 84‘578.-. Folglich ist auf diesen Wert abzustellen. A.________ erhält daher durch Zuweisungen im Testament (CHF 800‘000.00 + 84‘578.00 – CHF 529‘000.00), insgesamt CHF 355‘578.-. Aufgrund ihrer Investitionen, die sie in das Bauernhaus getätigt hat, hat die Berufungsklägerin A.________ eine Forderung gegen die Erbengemeinschaft von CHF 323'144.00, obwohl diese Investitionen vom Erblasser eigentlich bereits beim Anrechnungswert berücksichtigt wurden. Der Zivilappellationshof ist jedoch an die Dispositionsmaxime gebunden und aufgrund der gleichlautenden Anträge der Parteien ist diese Forderung von CHF 323'144.- somit zu berücksichtigen. Die Berufungsklägerin A.________ sind daher Zuwendungen im Betrag von CHF 678‘722.00 anzurechnen, was CHF 85‘270.00 über ihrem Pflichtteil liegt (CHF 678‘722.00 – CHF 593‘451.10).</w:t>
      </w:r>
    </w:p>
    <w:p>
      <w:r>
        <w:rPr>
          <w:b/>
        </w:rPr>
        <w:t>E. 28</w:t>
      </w:r>
    </w:p>
    <w:p>
      <w:r>
        <w:t>Expertise Conca S. 51 ff.</w:t>
      </w:r>
    </w:p>
    <w:p>
      <w:r>
        <w:t>Kantonsgericht KG Seite 82 von 114 dd) B.________ hat im Jahr 1996 erbvorbezugsweise eine halbe Aktie der AV.________ AG erhalten, der Anrechnungswert wurde vom Erblasser auf CHF 42‘000.- festgesetzt (vgl. Ziff. 4.13 der letztwilligen Verfügung). Am 14. April 1998 hat der Berufungskläger vom Erblasser als Erbvorbezug das Grundstück Art. aoaoao GB Q.________ zu einem Anrechnungswert von CHF 1'407'000.- erhalten (vgl.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