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Presse_18599 vom 6. Mai 2008</w:t>
      </w:r>
    </w:p>
    <w:p>
      <w:r>
        <w:t>EDÖB, 2008-05-06, DE</w:t>
      </w:r>
    </w:p>
    <w:p>
      <w:r>
        <w:rPr>
          <w:b/>
        </w:rPr>
        <w:t xml:space="preserve">Quelle: </w:t>
      </w:r>
      <w:r>
        <w:t>https://mcp.opencaselaw.ch/entscheid/edoeb_Presse_18599</w:t>
      </w:r>
    </w:p>
    <w:p>
      <w:r>
        <w:t>FR: EDOEB Presse_18599 du 6 mai 2008</w:t>
      </w:r>
    </w:p>
    <w:p>
      <w:r>
        <w:t>IT: EDOEB Presse_18599 del 6 maggio 2008</w:t>
      </w:r>
    </w:p>
    <w:p>
      <w:pPr>
        <w:pStyle w:val="Heading2"/>
      </w:pPr>
      <w:r>
        <w:t>Regeste</w:t>
      </w:r>
    </w:p>
    <w:p>
      <w:r>
        <w:t>datum 1/08 - Newsletter des EDÖB</w:t>
      </w:r>
    </w:p>
    <w:p>
      <w:pPr>
        <w:pStyle w:val="Heading2"/>
      </w:pPr>
      <w:r>
        <w:t>Volltext</w:t>
      </w:r>
    </w:p>
    <w:p>
      <w:r>
        <w:t>Eidgenössischer Datenschutz- und Öffentlichkeitsbeauftragter (EDÖB) Medienmitteilungen 06.05.2008 Presse_18599 Préposé fédéral à la protection des données et à la transparence (PFPDT) Communiqués de presse 06.05.2008 Presse_18599 Incaricato fedeale della protezione dei dati e della trasparenza Communicati stampa 06.05.2008 Presse_18599</w:t>
      </w:r>
    </w:p>
    <w:p>
      <w:r>
        <w:t>datum 1/08 - Newsletter des EDÖB Homepage Main navigation Content area Sitemap Search Eidgenössischer Datenschutz- und Öffentlichkeitsbeauftragter Bern, 06.05.2008 - Sie finden den neusten Newsletter des Eidgenössischen Datenschutz- und Öffentlichkeitsbeauftragten, das "datum" 1/08, auf seiner Website. Thematisiert werden darin u.a. die so genannten "Social Networking Sites" wie Facebook oder MySpace, der zweite europäische Datenschutztag sowie die Revision des Bundesgesetzes über den Datenschutz. Dokumente Links Dokumente datum 01/2008 (PDF, 309 kB) Links datum 01/2008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