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tionalra t vom 31. Dezember 1982</w:t>
      </w:r>
    </w:p>
    <w:p>
      <w:r>
        <w:t>Bundesverwaltung, 1982-12-31, DE</w:t>
      </w:r>
    </w:p>
    <w:p>
      <w:r>
        <w:rPr>
          <w:b/>
        </w:rPr>
        <w:t xml:space="preserve">Quelle: </w:t>
      </w:r>
      <w:r>
        <w:t>https://mcp.opencaselaw.ch/entscheid/ch_vb_tionalra_t_</w:t>
      </w:r>
    </w:p>
    <w:p>
      <w:r>
        <w:t>FR: CH_VB tionalra t du 31 décembre 1982</w:t>
      </w:r>
    </w:p>
    <w:p>
      <w:r>
        <w:t>IT: CH_VB tionalra t del 31 dicembre 1982</w:t>
      </w:r>
    </w:p>
    <w:p>
      <w:pPr>
        <w:pStyle w:val="Heading2"/>
      </w:pPr>
      <w:r>
        <w:t>Erwägungen</w:t>
      </w:r>
    </w:p>
    <w:p>
      <w:r>
        <w:rPr>
          <w:b/>
        </w:rPr>
        <w:t>E. 4</w:t>
      </w:r>
    </w:p>
    <w:p>
      <w:r>
        <w:t>Etats-majors et troupes Conseil des Etats Chancellerie fédérale Etat-major de direction _ L Groupement de l'état-major général Etat-major du groupement de l'état-major gén. Office fédéral du génie et des fortifications Office fédéral des troupes de transmission Office fédéral des affaires sanitaires de l'armée Office fédéral des affaires vétéri- naires de l'armée Commissariat central des guerres Office fédéral des troupes de transport Office fédéral des troupes de prot, aérienne Intendance du matérial de guerre Office fédéral de l'organisation Contrôle fédéral des finances Secr. des comm. et de la délégation des finances des Chambres féd.</w:t>
      </w:r>
    </w:p>
    <w:p>
      <w:r>
        <w:t>Schweizerisches Bundesarchiv, Digitale Amtsdruckschriften Archives fédérales suisses, Publications officielles numérisées Archivio federale svizzero, Pubblicazioni ufficiali digitali Organisationsschema der Bundesverwaltung Schéma d'organisation de l'administration fédérale Organigramma dell'amministrazione federale In Eidgenössischer Staatskalender Dans Annuaire fédéral In Annuario federale Jahr 1982/83 Année Anno Seite 7-8 Page Pagina Ref. No 40 002 755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