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fédéraux: 251,257. vom 23. Januar 1995</w:t>
      </w:r>
    </w:p>
    <w:p>
      <w:r>
        <w:t>Bundesverwaltung, 1995-01-23, DE</w:t>
      </w:r>
    </w:p>
    <w:p>
      <w:r>
        <w:rPr>
          <w:b/>
        </w:rPr>
        <w:t xml:space="preserve">Quelle: </w:t>
      </w:r>
      <w:r>
        <w:t>https://mcp.opencaselaw.ch/entscheid/ch_vb_f_d_raux__251_257.</w:t>
      </w:r>
    </w:p>
    <w:p>
      <w:r>
        <w:t>FR: CH_VB fédéraux: 251,257. du 23 janvier 1995</w:t>
      </w:r>
    </w:p>
    <w:p>
      <w:r>
        <w:t>IT: CH_VB fédéraux: 251,257. del 23 gennaio 1995</w:t>
      </w:r>
    </w:p>
    <w:p>
      <w:pPr>
        <w:pStyle w:val="Heading2"/>
      </w:pPr>
      <w:r>
        <w:t>Volltext</w:t>
      </w:r>
    </w:p>
    <w:p>
      <w:r>
        <w:t>#ST# Rednerliste - Liste des orateurs Aguet Pierre (S, VD): *lnitiative parlementaire. Augmentation du nombre des juges fédéraux: 251,257. AllenspachHeinz(R,ZH): Gleichstellung von Frau und Mann. Bundesgesetz: 186,200, 202. Motion der christlichdemokratischen Fraktion. Bedarfsleistun- gen bei Mutterschaft Rahmengesetz: 232. Sanierungsmassnahmen 1994:45. Aregger Manfred (R, LU): Sanierungsmassnahmen 1994:4,56. Aubry Geneviève (R, BE): Jura Interventions (titrecollectif): 260. Bär Rosmarie (G, BE): Gleichstellung von Frau und Mann. Bundesgesetz: 192,194. Baumann Ruedi (G, BE): Sanierungsmassnahmen 1994:6. Baumberger Peter (C, ZH): Motion Urek-NR. Verminderung des Benzinverbrauchs bei Motorfahrzeugen: 209. Sanierungsmassnahmen 1994:40,53. Bäumlin Ursula (S, BE): Eidgenössisches Institut fürgeistiges Eigentum. Statut und Aufgaben. Bundesgesetz: 239,242. Interpellation Bäumlin. Bage (Bundesamtfür geistiges Eigen- tum). Privatisierung: 248. Sanierungsmassnahmen 1994:49,63,84. Béguelin Michel (S, VD): *Loi sur les chemins de fer. Révision : 276,286,287,289-291, 293,294,296-299. BezzolaDuri(R.GR): Bundesverfassung. Sprachenartikel: 216,223. Eisenbahngesetz. Revision: 293. Sanierungsmassnahmen 1994:69. *Stiftung Schweizerische Volksbibliothek. Finanzhilfen 1996- 1999:227. Binder Max (V, ZH): Eisenbahngesetz. Revision: 288,297. Sanierungsmassnahmen 1994:53,58. Bircher Peter (C, AG): Eisenbahngesetz. Revision: 277,288,292,296. Regierungs- und Verwaltungsorganisationsgesetz: 140. Bonny Jean-Pierre (R, BE): Interpellation Bonny. Bundestätigkeiten. Verzicht, Verein- fachung und Rationalisierung: 132. Borei François (S, NE): Initiative parlementaire. Modification des conditions d'éligibi- lité au Conseil fédéral: 175. Mesures d'assainissement 1994:5,28,33,44,91,103,109. Organisation du gouvernement et de l'administration. Loi: 121,141,148,166. Borer Roland (A, SO): Regierungs- und Verwaltungsorganisationsgesetz: 163. Sanierungsmassnahmen 1994:82. Borradori Marco (D, TI): Constitution fédérale. Article sur les langues: 219. Mesures d'assainissement 1994:19,56,94. BortoluzziToni(V,ZH): Gleichstellung von Frau und Mann. Bundesgesetz: 188. BrüggerCyrill(S, FR): Bundesverfassung. Sprachenartikel: 218. Brunner Christiane (S, GE): Egalité entre femmes et hommes. Loi: 196. Motion Brunner Christiane. Adoption d'enfants étrangers en Suisse: 271. Bühlmann Cécile (G, LU) : Gleichstellung von Frau und Mann. Bundesgesetz: 188,201. Regierungs-und Verwaltungsorganisationsgesetz: 120,156, 166. BührerGerold(R.SH): Sanierungsmassnahmen 1994:25,29,36,69,81,99,102. Bund! Martin (S, GR): *Bundesverfassung. Sprachenartikel: 212,220,224. Bürg! Jakob (C, SZ): Sanierungsmassnahmen 1994:52. Caccia Fulvio (C, TI): Constitution fédérale. Artide sur les langues: 213,221,224. Camponovo Geo (R, TI) : *Mesures d'assainissement 1994:15,18,23,31,33,37,39,44, 47,51,58,60,61,66,68,78,84,86,92,101,106,110,113. Carobbio Werner (S, TI) : Mesures d'assainissement 1994:35. Chevallaz Olivier (R, VD): *Loi sur l'énergie atomique. Révision partielle: 274. Columberg Dumeni (C, GR): Sanierungsmassnahmen 1994:70,76. Comby Bernard (R, VS): Constitution fédérale. Article sur les langues: 217. *Egalité entre femmes et hommes. Loi: 185,190,193,195, 199,202. Interpellation Maître. Commandes de la Confédération dans le secteur des arts graphiques. Répartition entre les cantons: 133. Mesures d'assainissement 1994:12,65,66,95. Couchepin François, chancelier de la Confédération: Interpellations: Maître. Commandes de la Confédération dans le secteur des arts graphiques. Répartition entre les cantons: 133, 134. Moser. Divulgation par la presse d'informations confiden- tielles: 135. Organisation du gouvernement et de l'administration. Loi: 138,142,153. Postulat Reimann Maximilian. Article 11 de l'ordonnance sur l'accréditation. Application ou révision: 137. Couchepin Pascal (R, VS): *Bourses et commerce des valeurs mobilières. Loi: 308,311.</w:t>
      </w:r>
    </w:p>
    <w:p>
      <w:r>
        <w:t>IV Danuser Menga (S, TG) : Interpellation Scheurer Rémy. Informatisierung der Biblio- theksdienste: 233. Sanierungsmassnahmen 1994:74. DarbellayVital(C,VS): Initiatives parlementaires: Augmentation du nombre des juges fédéraux: 257. *Bâle-Campagne. Canton à part entière: 333. *Modification des conditions d'éligibilité au Conseil fédéral: 174,179. Organisation du gouvernement et de l'administration. Loi: 165. deDardelJean-Nils(S.GE): •Initiative parlementaire. Interruption de grossesse. Révision du Code pénal: 343. David Eugen (C, SG): *Börsen und Effektenhandel. Bundesgesetz: 306,308,309, 311. Sanierungsmassnahmen 1994:59,61. DettlingToni(R,SZ): Parlamentarische Initiative. Änderung der Wählbarkeitsvor- aussetzungen für den Bundesrat: 177. Diener Verena (G, ZH): Eisenbahngesetz. Revision: 281,283,292. Sanierungsmassnahmen 1994:26,97. Dormann Rosmarie (C, LU): Sanierungsmassnahmen 1994:48. Dreher Michael (A, ZH): Sanierungsmassnahmen 1994:9,23,58,71,88. Dreifuss Ruth, conseillère fédérale: Constitution fédérale. Article sur les langues: 222. Fondation suisse de la Bibliothèque pourtous. Aide financière 1996-1999:228. Interpellation Scheurer Rémy. Informatisation des services de bibliothèques: 233. Motion du groupe démocrate-chrétien. Prestations de mater- nité. Loi-cadre: 232. Ducret Dominique (C,GE): Egalité entre femmes et hommes. Loi: 198. Motion Ducret Abrogation de l'arrêté fédéral urgent concer- nant un délai d'interdiction de revente des immeubles non agricoles: 210. DunkiMax(U,ZH): Motion der LdU/EVP-Fraktion. Entflechtung der öffentlichen Haushalte: 328. Parlamentarische Initiative. Erhöhung der Zahl der Bundes- richter: 254. Sanierungsmassnahmen 1994:109. Eggenberger Georges (S, BE): Eidgenössisches Institut fürgeistiges Eigentum. Statut und Aufgaben. Bundesgesetz: 235,241,245. Eggly Jacques-Simon (L, GE): Mesures d'assainissement 1994:36,101. Organisation du gouvernement et de l'administration. Loi: 165. EpineySimon(C,VS): Mesures d'assainissement 1994:19,70. EymannChristoph (L, BS): Motion Eymann Christoph. Haager Adoptionsübereinkom- men. Ratifikation: 272. FehrLisbeth(V,ZH): Bundesverfassung. Sprachenartikel: 219. •Parlamentarische Initiative. Rechtauf Bildungsförderung: 337. von Feiten Margrith (S, BS): Eidgenössisches Institut für geistiges Eigentum. Statut und Aufgaben. Bundesgesetz: 238. Gleichstellung von Frau und Mann. Bundesgesetz: 187,192, 201. Fischer-HägglingenTheo(V,AG): Sanierungsmassnahmen 1994:6,24,75,87,96,111. Fischer-Seengen Ulrich (R, AG): Eidgenössisches Institut fürgeistiges Eigentum. Statut und Aufgaben. Bundesgesetz: 245. Eisenbahngesetz. Revision: 280,285,288,294. Motion Fischer-Seengen. Finanzhaushaltgesetz. Änderung (Strassenrechnung): 315. Sanierungsmassnahmen 1994:15. Fischer-Sursee Theo (C, LU): Börsen und Effektenhandel. Bundesgesetz: 307. Frey Claude (R, NE), président: Communications du président: 1,43,141,145,330,348. Frey Walter (V, ZH): Sanierungsmassnahmen 1994:13,82,103. Friderici Charles (L, VD): Mesures d'assainissement 1994:24. FritschiOscar(R.ZH): Eidgenössisches Institut für geistiges Eigentum. Statut und Aufgaben. Bundesgesetz: 235,244. Regierungs-und Verwaltungsorganisationsgesetz: 123,146, 155,166,171. Früh Hans-Rudolf (R, AR): Ordnungsantrag: 329. Parlamentarische Initiativen: •Behandlung von Berichten. Änderung des Geschäftsver- kehrsgesetzes: 301. •Geschäftsreglement des Nationalrates. Änderung: 302. Sanierungsmassnahmen 1994:34,38. •Wahlprüfung und Vereidigung: 1. GadientBrigitta(V,GR): Bundesverfassung. Sprachenartikel: 219. Sanierungsmassnahmen 1994:69. Giezendanner Ulrich (A, AG): Eisenbahngesetz. Revision: 284,285. Sanierungsmassnahmen 1994:93. Goll Christine (S, ZH): Parlamentarische Initiative. Rechtauf Bildungsförderung: 338. Gonseth Ruth (G, BL): Sanierungsmassnahmen 1994:45,48. Graber Rolf (L, NE): Initiative parlementaire. Augmentation du nombre des juges fédéraux: 252. Loi sur les chemins de fer. Révision : 281,285. Mesures d'assainissement 1994:49. Grendelmeier Verena (U, ZH): Gleichstellung von Frau und Mann. Bundesgesetz: 189. Regierungs-und Verwaltungsorganisationsgesetz: 119. Sanierungsmassnahmen 1994:65,103.</w:t>
      </w:r>
    </w:p>
    <w:p>
      <w:r>
        <w:t>Gros Jean-Michel (L, GÈ): Mesures d'assainissement 1994:57. Cross Andreas (S, ZH): Parlamentarische Initiative. Vollkanton Basel-Landschaft: 332. Grossenbacher Ruth (C, SO): Bundesverfassung. Sprachenartikel: 215. Motion der christlichdemokratischen Fraktion. Bedarfsleistun- gen bei Mutterschaft. Rahmengesetz: 231. Gysin Hans Rudolf (R, BL): Parlamentarische Initiative. Vollkanton Basel-Landschaft: 333. Haering Binder Barbara (S, ZH) : Parlamentarische Initiativen: *Recht auf Bildungsförderung: 334. Schwangerschaftsabbruch. Revision des Strafgesetzbu- ches: 344. Standesinitiativen: *Bern. Bundesunterstützung für die Erhaltung und Förde- rung der Zweisprachigkeit: 225. *Freiburg. Zweisprachige Kantone. Förderung: 225. *Wallis. Zweisprachige Kantone. Förderung: 225. Hafner Ursula (S, SH): Motion der christlichdemokratischen Fraktion. Bedarfsleistun- gen bei Mutterschaft Rahmengesetz: 232. Hämmerle Andrea (S, GR): Sanierungsmassnahmen 1994:112. Heberlein Trix (R, ZH): Gleichstellung von Frau und Mann. Bundesgesetz: 187. Parlamentarische Initiativen: *Form des eigenhändigen Testaments: 204. *Vollkanton Basel-Landschaft: 330. Sanierungsmassnahmen 1994:65. Hegetschweiler Rolf (R, ZH): Eisenbahngesetz. Revision: 296. Hess Peter (C, ZG): Regierungs-und Verwaltungsorganisationsgesetz: 140,141. *Sanierungsmassnahmen 1994:1,17,21,22,31,32,36,38, 39,44,47,49,51,58,60-63,66,67,76,78,82,85,90,92, 100,104,106,110,113. Hollenstein Pia (G, SG): Eisenbahngesetz. Revision: 285,291. Sanierungsmassnahmen 1994:20,57. Iten Joseph (C, NW): Gleichstellung von Frau und Mann. Bundesgesetz: 189,198. Jaeger Franz (U, SG): Börsen und Effektenhandel. Bundesgesetz: 308. Motion der LdU/EVP-Fraktion. Stopp der Defizitwirtschaft: 324. Jeanprêtre Francine (S, VD): *Loi fédérale sur les brevets d'invention. Révision: 183. Jenni Peter (A, BE): Parlamentarischeinitiative. Erhöhung der Zahl der Bundes- richter: 256. Keller Anton (C, AG): *Militärorganisation und Truppenordnung. Totalrevision: 211, 212. Kern Armin (A, ZH): Bundesverfassung. Sprachenartikel: 220. Koller Arnold, Bundesrat: Eidgenössisches Institut für geistiges Eigentum. Statut und Aufgaben. Bundesgesetz: 237,240,242,243,247. Gleichstellung von Frau und Mann. Bundesgesetz: 191,193, 195,199,203. Interpellationen: Bäumlin. Bage (Bundesamt für geistiges Eigentum). Privati- sierung: 249. Leuba Gewalttätige Demonstrationen vor den Botschaften: 264. Jura Vorstösse (Sammeltitel): 261. Motionen: Brunner Christiane. Adoption ausländischer Kinder in der Schweiz: 271. Eymann Christoph. Haager Adoptionsübereinkommen. Ratifikation: 273. Keller Rudolf. Effektiv lebenslängliche Gefängnisstrafen: 269. Rechsteiner. Kündigungsschutz für Arbeitnehmervertrete- rinnen und -Vertreter: 263. Stucky. Überwachung von Telekommunikationen mit Be- rufsgeheimnisträgern: 268. Urek-NR. Verminderung des Benzinverbrauchs bei Motor- fahrzeugen: 209. Parlamentarische Initiativen: Änderung der Wählbarkeitsvoraussetzungen für den Bun- desrat: 179. Erhöhung der Zahl der Bundesrichter: 258. Form des eigenhändigen Testaments: 205. Kühne Josef (C,SG): Sanierungsmassnahmen 1994:113. Leemann Ursula (S, ZH): Bundesverfassung. Sprachenartikel: 218. Parlamentarische Initiative. Recht auf Bildungsförderung: 338. Sanierungsmassnahmen 1994:14,73,80,88,108. Lepori Bonetti Mimi (C, TI): *Fondation suisse de la Bibliothèque pourtous. Aide finan- cière 1996-1999:228. Mesures d'assainissement 1994:9,96. Leu Josef (C, LU): Regierungs-und Verwaltungsorganisationsgesetz: 122,146, 156. Leuba Jean-François (L, VD), vice-président: Initiatives parlementaires: *Examen des rapports. Modification de la loi sur les rap- ports entre les Conseils: 301. Modification des conditions d'éligibilité au Conseil fédéral: 176. *Règlementdu Conseil national. Modification: 302. Interpellation Leuba Manifestations violentes devant les am- bassades: 263. Mesures d'assainissement 1994:18. Organisation du gouvernement et de l'administration. Loi: 116,127,137,138,142,143,147,149,150,152,157,159, 162,168,172. Leuenberger Ernst (S, SO): Sanierungsmassnahmen 1994:25,42,95,106. Leuenberger Moritz (S, ZH): Parlamentarische Initiative. Erhöhung der Zahl der Bundes- richter: 254. Loeb François (R, BE): Regierungs- und Verwaltungsorganisationsgesetz: 161,162. Maeder Herbert (U, AR): Bundesverfassung. Sprachenartikel: 215. Sanierungsmassnahmen 1994:74.</w:t>
      </w:r>
    </w:p>
    <w:p>
      <w:r>
        <w:t>VI Maître Jean-Philippe (C, GÈ): Interpellation Maitre. Commandes de la Confédération dans le secteur des arts graphiques. Répartition entre les cantons: 132,134. Marti Werner (S, GL): Regierungs-undVerwaltungsorganisationsgesetz:119. Sanierungsmassnahmen 1994:28,52,71,81,93,111. MaspoliFlavio(D,TI): Bundesverfassung. Sprachenartikel: 223,224. Ordnungsantrag: 328. Regierungs-und Verwaltungsorganisationsgesetz: 125,156, 161. Sanierungsmassnahmen 1994:10,18,24,25,55,66,72,86, 94. MauchRolf(R.AG): Sanierungsmassnahmen 1994:43. MauchUrsula(S.AG): Parlamentarische Initiative. Erhöhung derZahl der Bundes- richter: 253. Maurer Ueli (V, ZH): Parlamentarische Initiative. Erhöhung der Zahl der Bundes- richter: 255. Meier Hans (G, ZH): Motion Vollmer. Verfassungsgrundlagen zur Zweckbindung der Treibstoffzölle: 313. Sanierungsmassnahmen 1994:29. Meier Samuel (U, AG): Eidgenössisches Institutfür geistiges Eigentum. Statut und Aufgaben. Bundesgesetz: 236. Parlamentarische Initiative. Änderung der Wählbarkeitsvor- aussetzungen für den Bundesrat: 178. Regierungs-und Verwaltungsorganisationsgesetz: 121,156. Meyer Theo (S, BL): * Atomgesetz Teilrevision: 274. MieschChristian (R, BL): Parlamentarische Initiative. Erhöhung der Zahl der Bundes- richter: 251. Mistel! Marguerite (G, SO): Sanierungsmassnahmen 1994:64,109. MoserRene(A.AG): Interpellation Moser. Missbrauch vertraulicher Informationen durch die Presse: 134. Sanierungsmassnahmen 1994:108. Mühlemann Ernst (R, TG): "Internationaler Währungsfonds (Esaf II). Beteiligung der Schweiz: 304. Nabholz Lili (R, ZH): Eisenbahngesetz Revision: 290. *Parlamentarische Initiative. Schwangerschaftsabbruch. Revi- sion des Strafgesetzbuches: 343. Sanierungsmassnahmen 1994:76. Marbel Jean-Marc (L, VD): Mesures d'assainissement 1994:7,71,97,110. Organisation du gouvernement et de l'administration. Loi: 124. Nebiker Hans-Rudolf (V, BL) : Eidgenössisches Institut für geistiges Eigentum. Statut und Aufgaben. Bundesgesetz: 236,245. *Parlamentarische Initiative. Änderung der Wählbarkeitsvor- aussetzungen für den Bundesrat: 173,178,180. *Regierungs-und Verwaltungsorganisationsgesetz: 115,126, 137,138,141,143,147,149,150,152,157,159,162,167, 172. Oehler Edgar (C,SG): Sanierungsmassnahmen 1994:3,35,46,56,60,65,68,96, 102,105. Ogi Adolf, Bundesrat: Atomgesetz Teilrevision: 275. Eisenbahngesetz Revision: 282,286,289,291,293,294,297, 298. Ostermann Roland (G, VD): Constitution fédérale. Article sur les langues: 224. Mesures d'assainissement 1994:13. Philipona Jean-Nicolas (R, FR): *Motion Ceate-CN. Réduction de la consommation d'essence des véhicules à moteur: 208. Poncet Charles (L,GE): Egalité entre femmes et hommes. Loi: 188. *lnitiative parlementaire. Forme du testament olographe: 205. Raggenbass Hansueli (C, TG) : Eisenbahngesetz Revision: 297. Gleichstellung von Frau und Mann. Bundesgesetz: 196. Sanierungsmassnahmen 1994:24,42,79,81,88,107. Rechsteiner Paul (S, SG) : Motionen: Keller Rudolf. Effektiv lebenslängliche Gefängnisstrafen: 268. Rechsteiner. Kündigungsschutz für Arbeitnehmervertrete- rinnen und -Vertreter: 263. Reimann Maximilian (V, AG) : Gleichstellung von Frau und Mann. Bundesgesetz: 197,201. Ordnungsantrag: 328. *Parlamentarische Initiative. Schwangerschaftsabbruch. Revi- sion des Strafgesetzbuches: 339. Postulat Reimann Maximilian. Durchsetzung oder Revision von Artikel 11 der Akkreditierungs-verordnung: 136,137. Sanierungsmassnahmen 1994:34,38. Ruckstuhl Hans (C,SG): Eidgenössisches Institut für geistiges Eigentum. Statut und Aufgaben. Bundesgesetz: 237. Parlamentarische Initiative. Änderung der Wählbarkeitsvor- aussetzungen für den Bundesrat: 176. Regierungs-und Verwaltungsorganisationsgesetz: 164,171. Sanierungsmassnahmen 1994:79. Ruf Markus (D, BE): Regierungs-und Verwaltungsorganisationsgesetz: 125. Rychen Albrecht (V, BE): Sanierungsmassnahmen 1994:33. Sandoz Suzette (L, VD) : Egalité entre femmes et hommes. Loi: 204. Initiative parlementaire. Forme du testament olographe: 206. Mesures d'assainissement 1994:66,86. Motions: Groupe démocrate-chrétien. Prestations de maternité. Loi- cadre: 231. Groupe libéral. Justification des rubriques du budget Plus de rigueur: 319. Organisation de l'armée et administration militaire. Révision totale: 211. Savary Pierre (R,VD): Organisation de l'armée et administration militaire. Révision totale: 211,212.</w:t>
      </w:r>
    </w:p>
    <w:p>
      <w:r>
        <w:t>VII ScherrerJürg(A, BE): Gleichstellung von Frau und Mann. Bundesgesetz: 197,202. Motionen: Fraktion der Freiheits-Partei. Sanierung der Bundesfinan- zen: 321. Urek-NR. Verminderung des Benzinverbrauchs bei Motor- fahrzeugen: 209. Vollmer. Verfassungsgrundlagen zurZweckbindung der Treibstoffzölle: 313. Scherrer Werner (-, BE): Regierungs-und Verwaltungsorganisationsgesetz: 156. Sanierungsmassnahmen 1994:11,72. Scheurer Rémy (L, NE) : Constitution fédérale. Article sur les langues: 216. initiative parlementaire. Droit à la formation: 337. Interpellation Scheurer Rémy. Informatisation des services de bibliothèques: 233. Schmid Peter (G, TG): Bundesverfassung. Sprachenartikel: 214,221. Parlamentarische Initiativen: Änderung der Wählbarkeitsvoraussetzungen für den Bun- desrat: 175. Erhöhung der Zahl der Bundesrichter: 255. Regierungs- und Verwaltungsorganisationsgesetz: 118. Sanierungsmassnahmen 1994:68. Schmid Samuel (V, BE): Gleichstellung von Frau und Mann. Bundesgesetz: 185,190, 195. Schmied Walter (V, BE): * Institut fédéral de la propriété intellectuelle. Statut et tâches. Loi fédérale: 234,240,242,243,246. Jura Interventions (titrecollectif): 261. Loi sur les chemins de fer. Révision: 279,285. Motion d'ordre: 329. Seiler Hanspeter (V,BE): *Eisenbahngesetz. Revision: 277,286,288,289,291,293, 294,296,298. Parlamentarische Initiative. Änderung der Wählbarkeitsvor- aussetzungen für den Bundesrat: 178. Regierungs-und Verwaltungsorganisationsgesetz: 120,138, 155,159. Sanierungsmassnahmen 1994:41. Seiler Rolf (C.ZH): *Parlamentarische Initiative. Erhöhung derZahl der Bundes- richter: 249,257. Singeisen Verena (G, BE): Sanierungsmassnahmen 1994:75. Spielmann Jean (-, GE): Mesures d'assainissement 1994:14. SpoerryVreni (R,ZH): Sanierungsmassnahmen 1994:41. StalderFritz(D, BE): Eisenbahngesetz. Revision: 280. Parlamentarische Initiative. Änderung der Wählbarkeitsvor- aussetzungen für den Bundesrat: 180. Stamm Judith (C, LU): *Gleichstellung von Frau und Mann. Bundesgesetz: 185,189, 193,195,198,202. SteffenHans(D.ZH): Motion Keller Rudolf. Effektiv lebenslängliche Gefängnisstra- fen: 268. Steiger Hans (S, ZH): Sanierungsmassnahmen 1994:64. Steinemann Walter (A, SG): Eidgenössisches Institut für geistiges Eigentum. Statut und Aufgaben. Bundesgesetz: 237. Parlamentarische Initiative. Änderung der Wählbarkeitsvor- aussetzungen für den Bundesrat: 177. Regierungs-und Verwaltungsorganisationsgesetz: 124,154, 161. Sanierungsmassnahmen 1994:112. Steiner Rudolf (R, SO): *Bundesgesetz betreffend die Erfindungspatente. Änderung: 182. Sanierungsmassnahmen 1994:34,54. Stich Otto, Bundesrat: Börsen und Effektenhandel. Bundesgesetz: 308,311. Motionen: Fischer-Seengen. Finanzhaushaltgesetz. Änderung (Stras- senrechnung):315. Fraktion der Freiheits-Partei. Sanierung der Bundesfinan- zen: 321. LdU/EVP-Fraktion. Stopp der Defizitwirtschaft: 325. Vollmer. Verfassungsgrundlagen zur Zweckbindung der Treibstoffzölle: 313. Sanierungsmassnahmen 1994:16,20,26,29,31,37,39,42, 43,46,49,59,60,72,77,80,89,90,98,99,103,105,106. Strahm Rudolf (S, BE): *Motion Urek-NR. Verminderung des Benzinverbrauchs bei Motorfahrzeugen: 207. StuckyGeorg(R.ZG): Börsen und Effektenhandel. Bundesgesetz: 308. Motion Stucky. Überwachung von Telekommunikationen mit Berufsgeheimnisträgern: 267. SuterMarc(R, BE): Sanierungsmassnahmen 1994:48,87. Theubet Gabriel (C,JU): Mesures d'assainissement 1994:11. Tschäppät Alexander (S, BE): Regierungs- und Verwaltungsorganisationsgesetz: 164. TschoppPeter(R.GE): Egalité entre femmes et hommes. Loi: 188. Loi sur les chemins defer. Révision: 295. TschuppertKarl(R,LU): Parlamentarische Initiative. Erhöhung der Zahl der Bundes- richter: 255. Sanierungsmassnahmen 1994:54. Verterli Werner (V, ZH): Gleichstellung von Frau und Mann. Bundesgesetz: 194. Villiger Kaspar, Bundespräsident: Regierungs-und Verwaltungsorganisationsgesetz: 128,143, 148,149,158,162,168. Vollmer Peter (S, BE): *Eidgenössisches Institut für geistiges Eigentum. Statut und Aufgaben. Bundesgesetz: 234,239,241,243,246. Eisenbahngesetz. Revision: 279,285,291. Motion Vollmer. Verfassungsgrundlagen zur Zweckbindung der Treibstoffzölle: 313. Sanierungsmassnahmen 1994:57. Wanner Christian (R, SO): Sanierungsmassnahmen 1994:63.</w:t>
      </w:r>
    </w:p>
    <w:p>
      <w:r>
        <w:t>Vili Weder Hansjürg (U, BS): Sanierungsmassnahmen 1994:8,49,70,89,112. WickHugo(C.BS): Sanierungsmassnahmen 1994:13. Wiederkehr Roland (U,ZH): Sanierungsmassnahmen 1994:97. ZbindenHans(S.AG): Regierungs-undVerwaltungsorganisationsgesetz: 147,151. Züger Arthur (S, SZ): Sanierungsmassnahmen 1994:12,45,81. Zwahlen Jean-Claude (C, BE): Jura Interventions (titrecollectif): 260. ZwygartOtto(U,BE): Eisenbahngesetz Revision: 278,288. Hinweis betreffend Übersetzungen Remarque concernant les traductions Von den Texten, die dem Rat in schriftlicher Form vorliegen, Parmi les textes présentés au Conseil sous forme écrite, les werden Begründungen und Antworten zu persönlichen Vor- développements et les réponses aux interventions person- stössen, Begründungen von Anträgen sowie Wortlaute und nelles, les développements de propositions ainsi que les Antworten zu Einfachen Anfragen und zur Fragestunde im textes et les réponses concernant les questions ordinaires Amtlichen Bulletin nur in der Sprache der Urheberin oder et l'heure des questions ne sont publiés dans le Bulletin offi- des Urhebers abgedruckt ciel que dans la langue de l'auteur. Übersetzungen können bei der Dokumentationszentrale Les traductions peuvent être obtenues à la Centrale de der Bundesversammlung, 3003 Bern, bezogen werden. documentation de l'Assemblée fédérale, 3003 Berne.</w:t>
      </w:r>
    </w:p>
    <w:p>
      <w:r>
        <w:t>Schweizerisches Bundesarchiv, Digitale Amtsdruckschriften Archives fédérales suisses, Publications officielles numérisées Archivio federale svizzero, Pubblicazioni ufficiali digitali Rednerliste Liste des orateurs Lista degli oratori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00 Séance Seduta Geschäftsnummer --- Numéro d'objet Numero dell'oggetto Datum 23.01.1995 Date Data Seite 0-0 Page Pagina Ref. No 20 025 238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