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octobre 1986 vom 23. September 1986</w:t>
      </w:r>
    </w:p>
    <w:p>
      <w:r>
        <w:t>Bundesverwaltung, 1986-09-23, DE</w:t>
      </w:r>
    </w:p>
    <w:p>
      <w:r>
        <w:rPr>
          <w:b/>
        </w:rPr>
        <w:t xml:space="preserve">Quelle: </w:t>
      </w:r>
      <w:r>
        <w:t>https://mcp.opencaselaw.ch/entscheid/ch_vb_du_8_octobre_1986</w:t>
      </w:r>
    </w:p>
    <w:p>
      <w:r>
        <w:t>FR: CH_VB du 8 octobre 1986 du 23 septembre 1986</w:t>
      </w:r>
    </w:p>
    <w:p>
      <w:r>
        <w:t>IT: CH_VB du 8 octobre 1986 del 23 settembre 1986</w:t>
      </w:r>
    </w:p>
    <w:p>
      <w:pPr>
        <w:pStyle w:val="Heading2"/>
      </w:pPr>
      <w:r>
        <w:t>Erwägungen</w:t>
      </w:r>
    </w:p>
    <w:p>
      <w:r>
        <w:rPr>
          <w:b/>
        </w:rPr>
        <w:t>E. 1</w:t>
      </w:r>
    </w:p>
    <w:p>
      <w:r>
        <w:t>Aux fins d'assurer la continuation du financement de mesures de politique économique et commerciale au titre de la coopération internationale au développement, un crédit de programme de 430 millions de francs est ouvert pour une durée d'au moins trois ans. La période de crédit débute au plus tôt le 1er janvier 1987, mais pas avant que les moyens financiers pré- vus dans le précédent crédit de programme pour les mesures de politique économique et commerciale aient été totalement engagés.</w:t>
      </w:r>
    </w:p>
    <w:p>
      <w:r>
        <w:rPr>
          <w:b/>
        </w:rPr>
        <w:t>E. 2</w:t>
      </w:r>
    </w:p>
    <w:p>
      <w:r>
        <w:t>Lorsqu'il s'agit des contributions à des organisations internationales pour des projets et des programmes spécifiques, la Suisse s'associe au choix, à la préparation et à l'évaluation de ceux-ci. » RS 974.0 2&gt; FF 1986 I 1289 1986-870 387</w:t>
      </w:r>
    </w:p>
    <w:p>
      <w:r>
        <w:t>Coopération internationale au développement Art. 3 Le présent arrêté, qui n'est pas de portée générale, n'est pas soumis au référendum. Conseil des Etats, 8 octobre 1986 Conseil national, 23 septembre 1986 Le président: Gerber Le président: Bundi La secrétaire: Huber Le secrétaire: Anliker 30573 388</w:t>
      </w:r>
    </w:p>
    <w:p>
      <w:r>
        <w:t>Schweizerisches Bundesarchiv, Digitale Amtsdruckschriften Archives fédérales suisses, Publications officielles numérisées Archivio federale svizzero, Pubblicazioni ufficiali digitali Arrêté fédéral concernant la continuation du financement de mesures de politique économique et commerciale au titre de la coopération internationale au développement du 8 octobre 1986 In Bundesblatt Dans Feuille fédérale In Foglio federale Jahr 1986 Année Anno Band</w:t>
      </w:r>
    </w:p>
    <w:p>
      <w:r>
        <w:rPr>
          <w:b/>
        </w:rPr>
        <w:t>E. 3</w:t>
      </w:r>
    </w:p>
    <w:p>
      <w:r>
        <w:t>Volume Volume Heft 41 Cahier Numero Geschäftsnummer --- Numéro d'affaire Numero dell'oggetto Datum 21.10.1986 Date Data Seite 387-388 Page Pagina Ref. No 10 104 889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