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6 mars 1989 vom 16. Mai 1989</w:t>
      </w:r>
    </w:p>
    <w:p>
      <w:r>
        <w:t>Bundesverwaltung, 1989-05-16, DE</w:t>
      </w:r>
    </w:p>
    <w:p>
      <w:r>
        <w:rPr>
          <w:b/>
        </w:rPr>
        <w:t xml:space="preserve">Quelle: </w:t>
      </w:r>
      <w:r>
        <w:t>https://mcp.opencaselaw.ch/entscheid/ch_vb_du_6_mars_1989</w:t>
      </w:r>
    </w:p>
    <w:p>
      <w:r>
        <w:t>FR: CH_VB du 6 mars 1989 du 16 mai 1989</w:t>
      </w:r>
    </w:p>
    <w:p>
      <w:r>
        <w:t>IT: CH_VB du 6 mars 1989 del 16 maggio 1989</w:t>
      </w:r>
    </w:p>
    <w:p>
      <w:pPr>
        <w:pStyle w:val="Heading2"/>
      </w:pPr>
      <w:r>
        <w:t>Erwägungen</w:t>
      </w:r>
    </w:p>
    <w:p>
      <w:r>
        <w:rPr>
          <w:b/>
        </w:rPr>
        <w:t>E. 1</w:t>
      </w:r>
    </w:p>
    <w:p>
      <w:r>
        <w:t>Les présentes instructions s'appliquent, dans le cadre des dispositions légales, aux bâtiments, ouvrages du génie civil et installations que la Confédération construit, aménage ou subventionne, ainsi qu'aux logements dont la construction bénéficie de son aide.</w:t>
      </w:r>
    </w:p>
    <w:p>
      <w:r>
        <w:rPr>
          <w:b/>
        </w:rPr>
        <w:t>E. 2</w:t>
      </w:r>
    </w:p>
    <w:p>
      <w:r>
        <w:t>L'Entreprise des postes, téléphones et télégraphes et les Chemins de fer fédéraux suisses établissent leurs propres instructions. L'Office fédéral des transports en fait de même pour les entreprises de transport concessionnaires.</w:t>
      </w:r>
    </w:p>
    <w:p>
      <w:r>
        <w:rPr>
          <w:b/>
        </w:rPr>
        <w:t>E. 3</w:t>
      </w:r>
    </w:p>
    <w:p>
      <w:r>
        <w:t>Les présentes instructions entrent en vigueur le 1er mai 1989.</w:t>
      </w:r>
    </w:p>
    <w:p>
      <w:r>
        <w:rPr>
          <w:b/>
        </w:rPr>
        <w:t>E. 6</w:t>
      </w:r>
    </w:p>
    <w:p>
      <w:r>
        <w:t>mars 1989 Au nom du Conseil fédéral suisse: Le président de la Confédération, Delamuraz Le chancelier de la Confédération, Buser 32860 !&gt; FF 1975 II 1808 1453</w:t>
      </w:r>
    </w:p>
    <w:p>
      <w:r>
        <w:t>Schweizerisches Bundesarchiv, Digitale Amtsdruckschriften Archives fédérales suisses, Publications officielles numérisées Archivio federale svizzero, Pubblicazioni ufficiali digitali Instructions concernant les mesures à prendre en faveur des infirmes dans le domaine de la construction du 6 mars 1989 In Bundesblatt Dans Feuille fédérale In Foglio federale Jahr 1989 Année Anno Band 1 Volume Volume Heft 19 Cahier Numero Geschäftsnummer --- Numéro d'affaire Numero dell'oggetto Datum 16.05.1989 Date Data Seite 1452-1453 Page Pagina Ref. No</w:t>
      </w:r>
    </w:p>
    <w:p>
      <w:r>
        <w:rPr>
          <w:b/>
        </w:rPr>
        <w:t>E. 10</w:t>
      </w:r>
    </w:p>
    <w:p>
      <w:r>
        <w:t>105 781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