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4 octobre 1982 vom 4. Oktober 1982</w:t>
      </w:r>
    </w:p>
    <w:p>
      <w:r>
        <w:t>Bundesverwaltung, 1982-10-04, DE</w:t>
      </w:r>
    </w:p>
    <w:p>
      <w:r>
        <w:rPr>
          <w:b/>
        </w:rPr>
        <w:t xml:space="preserve">Quelle: </w:t>
      </w:r>
      <w:r>
        <w:t>https://mcp.opencaselaw.ch/entscheid/ch_vb_du_4_octobre_1982</w:t>
      </w:r>
    </w:p>
    <w:p>
      <w:r>
        <w:t>FR: CH_VB du 4 octobre 1982 du 4 octobre 1982</w:t>
      </w:r>
    </w:p>
    <w:p>
      <w:r>
        <w:t>IT: CH_VB du 4 octobre 1982 del 4 ottobre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Cours de perfectionnement en matière d'informatique de gestion 13</w:t>
      </w:r>
    </w:p>
    <w:p>
      <w:r>
        <w:rPr>
          <w:b/>
        </w:rPr>
        <w:t>E. 2</w:t>
      </w:r>
    </w:p>
    <w:p>
      <w:r>
        <w:t>Cours de perfectionnement dans la construction de machines 17</w:t>
      </w:r>
    </w:p>
    <w:p>
      <w:r>
        <w:rPr>
          <w:b/>
        </w:rPr>
        <w:t>E. 3</w:t>
      </w:r>
    </w:p>
    <w:p>
      <w:r>
        <w:t>Promotion du développement technologique des capteurs pour la technique de mesure et de réglage</w:t>
      </w:r>
    </w:p>
    <w:p>
      <w:r>
        <w:rPr>
          <w:b/>
        </w:rPr>
        <w:t>E. 6</w:t>
      </w:r>
    </w:p>
    <w:p>
      <w:r>
        <w:t>4. Installations techniques des bâtiments 15 Art. 2 Le Conseil fédéral peut procéder, dans les limites des crédits d'engagements prévus à l'article 1er, chiffres 1 à 4, à des transferts de peu d'importance entre les diverses positions. Art 3 Un montant de 2 900 000 francs de crédits de paiements suivants sont ajoutés au budget pour 1982: Intitulé Francs 723.463.94 Cours de perfectionnement en matière d'informatique de gestion 1 350 000 723.463.95 Cours de perfectionnement dans la construction de ma- chines 1 350 000 723.463.96 Promotion du développement technologique des capteurs pour la technique de mesure et de réglage — 723.311.91 Installations techniques des bâtiments 200 000 « FF 1982 I 1278 156 1982-877</w:t>
      </w:r>
    </w:p>
    <w:p>
      <w:r>
        <w:t>Développement et formation technologiques Art. 4 Le présent arrêté, qui n'est pas de portée générale, n'est pas soumis au référen- dum. Conseil des Etats, le 24 juin 1982 Le président : Dreyer La secrétaire: Huber Conseil national, le 4 octobre 1982 La présidente : Lang Le secrétaire: Zwicker 27387 12 Feuille fédérale. 134' année. VoL m 157</w:t>
      </w:r>
    </w:p>
    <w:p>
      <w:r>
        <w:t>Schweizerisches Bundesarchiv, Digitale Amtsdruckschriften Archives fédérales suisses, Publications officielles numérisées Archivio federale svizzero, Pubblicazioni ufficiali digitali Arrêté fédéral allouant des crédits supplémentaires destinés à promouvoir le développement et la formation technologiques du 4 octobre 1982 In Bundesblatt Dans Feuille fédérale In Foglio federale Jahr 1982 Année Anno Band 3 Volume Volume Heft 41 Cahier Numero Geschäftsnummer --- Numéro d'affaire Numero dell'oggetto Datum 19.10.1982 Date Data Seite 156-157 Page Pagina Ref. No</w:t>
      </w:r>
    </w:p>
    <w:p>
      <w:r>
        <w:rPr>
          <w:b/>
        </w:rPr>
        <w:t>E. 10</w:t>
      </w:r>
    </w:p>
    <w:p>
      <w:r>
        <w:t>103 523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