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24 février 1999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https://mcp.opencaselaw.ch/entscheid/ch_vb_du_24_f_vrier_1999</w:t>
      </w:r>
    </w:p>
    <w:p>
      <w:r>
        <w:t>FR: CH_VB du 24 février 1999 du 6 octobre 1997</w:t>
      </w:r>
    </w:p>
    <w:p>
      <w:r>
        <w:t>IT: CH_VB du 24 février 1999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 Media Vision SA est autorisée à diffuser en Suisse alémanique un programme de télévision thématique dénommé SwissHits.</w:t>
      </w:r>
    </w:p>
    <w:p>
      <w:r>
        <w:rPr>
          <w:b/>
        </w:rPr>
        <w:t>E. 2</w:t>
      </w:r>
    </w:p>
    <w:p>
      <w:r>
        <w:t>RS 784.401 l 1999-33 2551</w:t>
      </w:r>
    </w:p>
    <w:p>
      <w:r>
        <w:t>Concession SwissHits</w:t>
      </w:r>
    </w:p>
    <w:p>
      <w:r>
        <w:rPr>
          <w:b/>
        </w:rPr>
        <w:t>E. 3</w:t>
      </w:r>
    </w:p>
    <w:p>
      <w:r>
        <w:t>Volume Volume Heft 14 Cahier Numero Geschäftsnummer --- Numéro d'affaire Numero dell'oggetto Datum 13.04.1999 Date Data Seite 2551-2553 Page Pagina Ref. No 10 109 794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