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96.3607 vom 17. Februar 1999</w:t>
      </w:r>
    </w:p>
    <w:p>
      <w:r>
        <w:t>Bundesverwaltung, 1999-02-17, DE</w:t>
      </w:r>
    </w:p>
    <w:p>
      <w:r>
        <w:rPr>
          <w:b/>
        </w:rPr>
        <w:t xml:space="preserve">Quelle: </w:t>
      </w:r>
      <w:r>
        <w:t>https://mcp.opencaselaw.ch/entscheid/ch_vb_ad_96.3607</w:t>
      </w:r>
    </w:p>
    <w:p>
      <w:r>
        <w:t>FR: CH_VB ad 96.3607 du 17 février 1999</w:t>
      </w:r>
    </w:p>
    <w:p>
      <w:r>
        <w:t>IT: CH_VB ad 96.3607 del 17 febbraio 1999</w:t>
      </w:r>
    </w:p>
    <w:p>
      <w:pPr>
        <w:pStyle w:val="Heading2"/>
      </w:pPr>
      <w:r>
        <w:t>Erwägungen</w:t>
      </w:r>
    </w:p>
    <w:p>
      <w:r>
        <w:rPr>
          <w:b/>
        </w:rPr>
        <w:t>E. 17</w:t>
      </w:r>
    </w:p>
    <w:p>
      <w:r>
        <w:t>février 1999 Au nom du Conseil fédéral suisse: La présidente de la Confédération, Ruth Dreifuss Le chancelier de la Confédération, François Couchepin 1999-4322 7603</w:t>
      </w:r>
    </w:p>
    <w:p>
      <w:r>
        <w:t>Résumé La réforme des structures a commencé en Suisse dans les années 90 avec, en pre- mier, la réforme du marché intérieur. Ont suivi les réformes sectorielles, des infra- structures et du secteur para-étatique. La troisième phase de ce processus de chan- gements de conditions cadre vise l'administration. L'administration doit être ren- due plus efficace pour gagner en crédibilité et se positionner davantage comme partenaire face aux milieux économiques. Ce rapport poursuit exactement ce but puisqu'il analyse en profondeur le déroulement des procédures de droit fédéral de l'économie, qui mettent en contact entreprise et citoyen avec l'administration, et propose des solutions d'optimisation. En acceptant ce rapport, le Conseil fédéral satisfait à plusieurs demandes. D'une part, comme le titre l'indique, il répond au Postulat David demandant expressément un inventaire et une évaluation de ces procédures- (le rapport suit de très près le schéma proposé par le postulat). Ensuite, il présente les éléments d'appréciation qui ont permis au Conseil fédéral, par arrêté du 2l octobre 1998, de satisfaire à de nombreuses interventions parlementaires reflétant les attentes des milieux économi- ques en matière d'allégements administratifs pour les PME. Enfin, le rapport cons- titue une base solide pour des travaux futurs en matière de déréglementation. Ce rapport a été élaboré en étroite collaboration avec les offices fédéraux concer- nés dont le concours fut demandé à toutes les étapes du projet (d'abord par un questionnaire, puis au travers d'entretiens). Il est également le fruit du travail d'économistes tout en considérant des questions juridiques, de politique économi- que et d'économie d'entreprise. La vue globale qu'il doit rendre n'est possible qu'en créant des catégories. Un élément subjectif s'immisce forcément dans une telle catégorisation. De plus, vu l'ampleur du rapport, il n'est pas possible de dé- crire de manière complète les aspects juridiques et de politique sectorielle des pro- cédures concernées.. L'inventaire recense quelque 300 procédures de droit fédéral exécutées au niveau fédéral et présente une liste des procédures exécutées au niveau cantonal. Les 300 procédures se répartissent dans les catégories suivantes: régulations sociales (2/3), régulations économiques (20%) et attribution des ressources naturelles limitées. Presque toutes visent la protection de la collectivité, parfois de manière secondaire, mais certaines donnent aussi des avantages aux requérants ou à l'administration elle-même. L'obligation de rester euro-compatible, aspect primordial en matière de régulation sociale, et la part limitée des régulations économiques (y compris les concessions pour l'utilisation des ressources naturelles), limitent les possibilités de démanteler l'appareil régulateur et poussent à rechercher des améliorations surtout au niveau procédural. Les différents concepts d'optimisation considérés au cas par cas sont l'accélération, la coordination (entre autorités fédérales, avec les autorités cantonales, au niveau international), les changements de dispositions légales spécifiques, l'utilisation d'alternatives en lieu et place de l'autorisation classique (obligation d'annonce, contrôle subséquent, exemption, taxe d'incitation, etc.) et l'abandon. Enfin, les nou- veaux outils de gestion publique font l'objet d'un sondage d'opinion à travers l'administration. 7604</w:t>
      </w:r>
    </w:p>
    <w:p>
      <w:r>
        <w:t>L'imposition de délais pour le traitement des demandes est possible, mais suppose la prise en compte de la nature très diverse des procédures dont la durée peut va- rier d'un jour à plusieurs années. La coordination horizontale entre offices est réa- lisable au moyen de guichets uniques, tandis que la coordination avec les cantons se heurte bien souvent aux structures fédéralistes. Au niveau international, la re- connaissance des certificats étrangers est primordiale. Quant aux alternatives allé- gées, elles s'avèrent adéquates, de manière ponctuelle, lorsque les buts poursuivis ont changé, lorsque la responsabilité peut être accrue du côté du requérant ou lors- que l'intervention étatique est disproportionnée. Les développements futurs incluent un exercice similaire pour les procédures exé- cutées par les cantons. 7605</w:t>
      </w:r>
    </w:p>
    <w:p>
      <w:r>
        <w:t>Rapport Partie 1: Généralités l Les faits Ce premier chapitre présente un bref survol historique des conditions économiques qui ont prévalu en Suisse ces dernières années et fait état de l'avancement du pro- cessus de réformes afin de comprendre dans quels contextes économique et politique ce rapport s'insère. 1.1 Les raisons à l'origine de l'action 1.1.1 La récession économique des années 90 La décennie 1990 a marqué un profond changement dans la manière d'appréhender la santé de l'économie suisse. Les acquis construits et reçus durant les 30 glorieuses semblèrent ne plus suffire à assurer une aussi bonne santé macroéconomique que celle connue durant les années 80. La récession qui a débuté au deuxième semestre 1991 s'avérait d'une nature inconnue jusque là, parce que durable. Les agrégats ma- croéconomiques se dégradèrent rapidement: taux de croissance voisin de zéro, taux de chômage augmentant fortement et finances publiques dans le rouge. Les raisons de la baisse drastique de la croissance sont multiples1 et les conditions-cadres étati- ques, que l'on tient parfois pour entièrement responsables, ne représentent qu'un facteur parmi d'autres. S'il n'est pas dans notre propos, dans le présent rapport, de faire une analyse détaillée de l'influence de chacun de ces facteurs sur la croissance, ces dures expériences nous ont démontré à quel point il est primordial d'optimaliser le plus possible nos politiques dans tous les domaines et notamment les conditions- cadres. Les économies des pays de la planète sont désormais largement interdépendantes: cette globalisation permet une évolution rapide des technologies, des modes de pro- duction; l'intégration économique toujours plus poussée dans l'Union Européenne redéfinit les structures des échanges commerciaux; enfin, la fragilité de la situation économique de certains pays en transition (PECO) ou en développement (pays du sud-est asiatique en particulier) peut donner lieu à des chocs qui se répercutent éga- lement dans les pays industrialisés. Ce profond bouleversement au niveau mondial pose de nombreux défis à l'économie et confère aux structures cadres du site éco- nomique suisse une valeur qui va croissant. Les transferts commerciaux se font à un rythme toujours plus rapide; la concurrence pour les places de travail devient tou- jours plus rude; dans un tel contexte, il est de moins en moins évident d'absorber des charges supplémentaires, et, en particulier, il devient urgent d'être le moins pos- sible tributaire d'interventions étatiques abusives. Ceci vaut également encore plus si l'on considère la position de cavalier seul qu'a prise la Suisse en matière d'intégration. 1 Voir message sur le programme d'investissement 1997 (FF 1997, H 1115) 7606</w:t>
      </w:r>
    </w:p>
    <w:p>
      <w:r>
        <w:t>1.1.2 La situation particulière des entreprises suisses face au Marché Unique Si l'on part du principe que notre situation en matière d'intégration économique peut être une des causes de la stagnation économique de ces dernières années, il faut alors se pencher sur les moyens que TUE a mis en œuvre 'afin de faciliter l'expansion économique. Le marché unique européen a entraîné trois conséquences majeures pour les entre- prises des pays qui nous entourent: - l'harmonisation des normes/standards de produits et de production "7 ré- duction des barrières techniques - l'abolition des contrôles douaniers et des retards aux frontières ~7 réduction des barrières physiques la libre circulation des personnes et la reconnaissance mutuelle des certifi- cats de capacité ~Î réduction des barrières personnelles A cela s'ajoute aujourd'hui une harmonisation - à tout le moins, une meilleure co- ordination des dispositions - en matière fiscale et de sécurité sociale. ' En Suisse, l'harmonisation technique s'est effectuée de manière quasi-autonome, soit par les entreprises elles-mêmes, soit au travers du programme SWISSLEX (exemples: les assurances, loi sur la sécurité d'installations et d'appareils techni- ques, loi sur la métrologie adaptées) et des nombreuses mesures qui ont été prises en parallèle à l'élaboration de la loi sur les entraves techniques au commerce (voir § 1.2.1.1 ci-après). Même si les importateurs et exportateurs ont subi des conséquen- ces diverses selon les branches, l'harmonisation technique est un problème de moin- dre importance actuellement. Le rapprochement avec l'UE, notamment dans les do- maines d'implémentation de la «new and and global approach», a permis bon nom- bre de simplifications des procédures. Il semble par contre que l'harmonisation douanière constitue véritablement un dés- avantage pour les entreprises suisses. La Suisse ne peut corriger ce problème que partiellement. Les fondements décisionnels datent d'un accord de libre-échange conclu avec les états de l'UE il y a plus de 20 ans. Celui-ci a supprimé des barrières fiscales pour l'industrie d'exportation que représente la douane. Même une entrée dans l'EEE n'aurait pas supprimé les contrôles à la frontière, l'harmonisation du droit technique suisse ne créant que des conditions avantageuses pour réduire les formalités, mais ne pouvant pas garantir leur disparition. A une époque où les re- tards de livraison portent de plus en plus préjudice à la position concurrentielle d'une entreprise, les charges administratives lors d'importation/exportation ne doi- vent pas être minimisées. Du côté de l'entreprise, il est important que le personnel reste flexible afin d'être disponible pour les clients étrangers et les entreprises étrangères. Les entreprises de l'Union européenne n'ont pas de difficulté de ce côté-là grâce à l'intégration élargie du marché du travail. Par contre, les procédures requises pour l'obtention d'autorisations de séjour ou d'autorisations de travail pour étrangers sont les plus tortueuses pour les entreprises suisses, respectivement les employés avec passeport suisse. Ceci vaut autant pour une place d'un étranger en Suisse que pour un suisse à l'étranger. De plus, la reconnaissance mutuelle des certificats de capacité représente 7607</w:t>
      </w:r>
    </w:p>
    <w:p>
      <w:r>
        <w:t>également un problème qui sera analysé plus avant dans le rapport qui analysera les procédures d'exécution cantonale. Même si l'exigence de l'eurocompatibilité limite la marge de manoeuvre autonome de la Suisse, il reste néanmoins un champ non négligeable d'action autonome en matière de libéralisation. 1.1.3 Le renouveau du modèle d'économie de marché D'inspiration libérale, le processus de réformes structurelles vient des Etats-Unis et des institutions internationales. L'OCDE s'occupe de son application dans les pays industrialisés. Les pays anglo-saxons prétendent être les plus avancés (USA, Angle- terre, Australie, Nouvelle-Zélande), mais les pays qui nous entourent directement ne sont pas en reste non plus. La réforme réglementaire est étroitement liée aux réformes structurelles en ce qu'elle met l'accent sur la transposition des principes édictés par ces réformes au niveau des lois. La réforme de la réglementation signifie donc à la fois une amélio- ration de la réglementation et la déréglementation. A cet effet, des unités et des pro- grammes spéciaux ont été créés au sein des administrations gouvernementales il y a1 parfois plus de vingt ans dans les pays anglo-saxons.2 Quant aux autres pays - et en particulier les pays européens - de tels programmes se développent également.3 L'OCDE mène un vaste examen sur la gestion de la réglementation et la réforme réglementaire dans ses pays Membres. Comme premiers résultats, quelques indica- teurs ont été évalués.4 Il ressort que la Suisse à un déficit au niveau de: l'engagement quant à la politique gouvernementale et organisationnelle - l'utilisation de l'analyse de l'impact de la réglementation (AIR) - l'évaluation des procédures d'autorisation. . Ce rapport est destiné à combler surtout le dernier des trois déficits cités. Il constitue également un point d'ancrage pour de futurs exercices conformément à l'option choisie d'analyse d'impact de la réglementation qui devrait analyser plus profondé- ment - et pour cela de manière individuelle - les procédures existantes au niveau fédéral. Australie: l'Office of Régulation Review évalue et conseille le Council of Business Régulation sur la réglementation applicable aux entreprises; Canada: entrée en vigueur du programme d'«étude d'impact de la réglementaiton» en 1978 déjà; USA: Regulatory Analysis Review Group en 1978, Task force on Regulatory Reliefen 1982, Regulatory Program of thè US .government, Regulatory Planning and Review en 1993; Angleterre: depuis 1992, tous les textes législatifs primaires et secondaires ainsi que les propositions de loi doivent faire l'objet d'une Compliance Cost Assessment par la Deregulation Unit du ministère en charge Allemagne: le ministère de l'intérieur a élaboré des «directives pour déterminer les coûts résultant des dispositions légales». Elles vont être testées au niveau fédéral et des Länder dans une période de 9 mois; Italie: réforme de l'administration, décentralisation du gouvernement et nouveau statut de fonctionnaire sur la base de contrat privé, «Pilot Project Programm» qui comprend diverses mesures pour rendre l'administration proche du client; Mexique: depuis 1996, un «Economie Deregulation Council» s'occupe d'amender ou d'abroger les réglementations en vertu d'analyses coûts-bénéfices. Réunion du Groupe sur la gestion de la réglementation et la réforme réglementaire, Comité de la Gestion publique, OCDE, juin 1998. 7608</w:t>
      </w:r>
    </w:p>
    <w:p>
      <w:r>
        <w:t>La Suisse fait bonne figure en ce qui concerne le reste des indicateurs en matière de qualité du processus de réglementation. Il est donc important de faire valoir les points positifs existants en comblant les lacunes. 1.1.4 Les revendications parlementaires Considérant la récession persistante, les défis tels que la globalisation et les muta- tions structurelles des marchés auxquels les entreprises sont confrontées, un grand nombre d'interventions parlementaires ont été déposées. Cette dizaine de motions et de postulats sont compilés à la fin de la partie III de ce rapport; les revendications que l'on y retrouve sont reproduites dans la Partie 3 aux chapitres qui les concernent spécifiquement. Le postulat du conseiller national Eugen David, intitulé «Charges administratives», au centre de cette analyse, exige un rapport répondant aux points suivants: 96.3607 Postulat David: Surcharges administratives du 9 décembre 1996 1. Liste des procédures d'autorisation prévues par la législation fédérale en in- diquant: - la base légale concrète - le nombre de procédures engagées chaque année - leur durée moyenne - l'organe fédéral ou cantonal compétent en la matière. 2. Evaluation des procédures d'autorisation prévues par la législation fédérale: nécessité d'un contrôle administratif préalable - rapport coûts sociaux - coûts économiques - utilité publique escomptée. 3. Liste des procédures d'autorisation prévues par la législation fédérale: a. qui peuvent être totalement abandonnées', b. qui peuvent être remplacées par d'autres instruments (contrôle subsé- quent ou taxes d'incitation, etc.) c. qui peuvent être intégrées dans d'autres procédures et d. qui peuvent être accélérées par des mesures concrètes. 1.2 Les réformes déjà entreprises Ces diverses incitations, tant de l'extérieur que de l'intérieur, appelaient un besoin de réformes structurelles. Les acteurs politiques ont été contraints de repenser les structures-cadres de l'économie, en s'ajustant également aux tendances de réformes au niveau international, tant il est vrai que dans un contexte «mondialisé», les ajus- tements convergent d'un coin de la planète à un autre. L'allégement administratif est une autre étape dans ce processus de réformes structurelles qui se dessine selon trois grands axes: dans un premier temps, la création d'un marché intérieur concurrentiel et eurocompatible, puis les restructurations dans le domaine para-étatique (infrastructures, agriculture) et enfin la réforme de l'administration elle-même. 7609</w:t>
      </w:r>
    </w:p>
    <w:p>
      <w:r>
        <w:t>Ce chapitre introductif présente des réformes de réglementation déjà introduites à ce jour, afin de montrer ainsi la progression des efforts entrepris. 1.2.1 La régénération de l'économie de marché 1.2.1.1 Un marché intérieur suisse eurocompatible En avril 1992 déjà, le Conseil fédéral avait institué un groupe de travail interdépar- temental «Revitalisation» qui devait lui soumettre des propositions servant à pro- mouvoir la place économique suisse. Suite au rejet de l'EEE en décembre, un pre- mier paquet de mesures fut arrêté en janvier 1993. Il répondait à une approche pragmatique selon laquelle, il valait mieux, désormais, adapter au plus vite ce qui était réalisable sur le plan de la législation intérieure, le reste formant le paquet des négociations bilatérales. Il faut souligner la poursuite de deux objectifs prioritaires afin d'améliorer les con- ditions de base auxquelles les entreprises devaient faire face: au plan extérieur, il fallait assurer dans la mesure du possible le libre-échange par de nouveaux moyens, vu l'impossible réalisation des quatre libertés avec les pays européens. Dans l'intervalle, la conclusion des accords du GATT/OMC a forcément mis du baume sur la plaie. Au plan intérieur, libérer l'économie de ses entraves au bon fonction- nement du marché devenait urgent. Sans être totalement exhaustif, il convient de citer les principaux changements apportés. La loi sur les entraves techniques au commerce a permis de rendre la Suisse compa- tible avec d'autres pays en créant les conditions nécessaires pour l'adaptation des normes suisses à celles des pays voisins. Le nouvel appareil législatif en matière de concurrence (loi sur les cartels plus loi sur la concurrence déloyale; qui a permis l'assouplissement du régime des soldes) a supprimé un grand nombre d'ententes sur les prix, les quantités et la répartition géographique des marchés. Enfin, la loi sur le marché intérieur a permis de libérer le commerce et l'artisanat locaux du protec- tionnisme cantonal, voire communal. On peut y ajouter différentes législations et un concordat sur les marchés publics qui facilitent l'accès, pour les entreprises, aux procédures d'adjudication publique de tous les niveaux étatiques. Ces trois lois fondamentales ont appelé d'autres réformes, cette fois davantage du ressort de la déréglementation, et qui sont devenues très importantes dans le présent contexte. Elles ont opéré dans des domaines où la réglementation était très contrai- gnante, comme le marché foncier et le droit de la construction. C'est ainsi qu'une révision de la loi sur l'aménagement du territoire a eu lieu; elle soumet les cantons aux obligations suivantes: - imposition de délais de traitement des dossiers par l'administration - obligation de coordination entre autorités concernées - simplification des voies de recours. A cela s'ajoute une révision partielle de la Lex Friedrich (un deuxième tour a été nécessaire), qui a affranchi de l'obligation d'autorisation l'acquisition de biens im- mobiliers à des fins commerciales. Il faut aussi souligner la révision de l'ordonnance sur l'étude d'impact sur l'environnement qui a assoupli et simplifié ce passage obli- gé pour toute construction d'une certaine envergure. 7610</w:t>
      </w:r>
    </w:p>
    <w:p>
      <w:r>
        <w:t>La complexité de certaines procédures administratives a déjà été démontrée (cf. FF 1993 I 805). Sous la direction du contrôle administratif du Conseil fédéral, un projet a été mis sur pied le 7 avril 1993 avec l'objectif de trouver des solutions pour une meilleure coordination des processus de décision pour les grands projets nécessitant des terrains. Après que la décision du Conseil fédéral en faveur dudit «modèle de concentration» fut prise le 13 septembre 1995, la rédaction des documents pour la consultation et du message put commencer. Le 25 février 1998, le Conseil fédéral a approuvé le message. La réforme principale concerne les décisions en matière d'expropriation et de défrichement qui sont intégrées dans la procédure d'approbation des plans (voir FF 1998 2591 ou le chapitre 4 de la partie III). 1.2.1.2 Le programme de régénération de l'économie de marché, 2e étape: La réforme dans les domaines des infrastructu- res et de l'agriculture Les réformes citées jusqu'à présent étaient nécessaires, mais ne concernent que l'activité de l'Etat dans ses fonctions d'ordre et de régulation. Un pan entier du do- maine de l'intervention étatique, à savoir la gestion des services publics, entre dans une nouvelle ère sous la-pression de l'évolution des pays étrangers dans ce domaine. L'idée du monopole d'état est révolue pour laisser la place aux privatisations, ayant pour corrolaire l'ouverture des marchés. Cette nouvelle conception de gestion des services autrefois «publics» vise à deux buts essentiels: en instaurant la concurrence, le nombre d'entrants sur le marché augmente, ce qui permet de vendre le service à un prix reflétant la vérité des coûts, prix qui est sensé diminuer en laissant opérer le libre jeu de la concurrence justement. Ceci devrait profiter à la fois aux consomma- teurs qui achèteraient à des prix plus bas et aux entreprises qui auraient accès à des marchés jusque là inexistants pour elles. A la fois acheteurs et vendeurs, les entre- prises sont sensées bénéficier doublement de ces réformes. La teneur du paquet de mesures visant les entreprises du secteur public a été définie au milieu de l'année 1994 et a certainement constitué un des angles d'attaque les plus présents de la législature en cours. Il n'y a désormais plus un marché, aupara- vant géré par une seule entreprise publique, qui ne fasse l'objet d'une libéralisation quelconque. En séparant la Poste de Swisscom et avec l'introduction de la nouvelle loi sur les télécommunications, le marché des télécommunications est désormais ouvert, ce qui offre des tarifs plus avantageux et des possibilités d'entrée sur de nouveaux marchés pour les entreprises. Le monopole de la Poste a été restreint dernièrement (concurrence ouverte concernant: limite de poids face aux services privés de déli- vrance de paquets et saut tarifaire minimal pour les envois express). Le monopole de Swissair tombera d'ici à l'an 2008, et les résultats de la conclusion des négociations bilatérales fera aboutir l'ouverture du ciel européen. Il y a également eu l'accord «open sky» avec les Etats Unis. La réforme des chemins-de-fer est en cours et sera évoquée dans la Partie 3. La réforme du marché de l'électricité - encore largement débattue - a déjà mené à de nombreuses prises de participations étrangères dans des sociétés suisses opérant dans ce secteur. Une ouverture en matière d'approvisionnement telle qu'elle s'opère en Europe s'annonce également pour le marché du gaz. 7611</w:t>
      </w:r>
    </w:p>
    <w:p>
      <w:r>
        <w:t>A cela s'ajoutent des réformes considérables pour les secteurs de l'agriculture et de la santé. Avec le programme «Politique agricole 2002», la position des organismes para-étatiques sera grandement modifiée (à l'exemple de l'Union suisse du fro- mage). Dans le cadre de la réforme de la santé, la discussion se porte actuellement sur la question de la position et du financement des hôpitaux qui sont, pour la plu- part, des établissements para-étatiques. 1.2.2 Le programme d'allégement administratif Le Conseil fédéral a fait du soulagement administratif des PME l'un des objectifs de la législature en cours (objectif R6). Un groupe interdépartemental a été créé pour le mener à bien. Son rapport intermédiaire a été approuvé par le Conseil fédéral le</w:t>
      </w:r>
    </w:p>
    <w:p>
      <w:r>
        <w:rPr>
          <w:b/>
        </w:rPr>
        <w:t>E. 22</w:t>
      </w:r>
    </w:p>
    <w:p>
      <w:r>
        <w:t>3 10-15 12-17 délai transi- toire 2-4 15-20 env. 20 env. 100 Import.: 3500-4000; Export: 3500-3800; trans:250- 650 nouvelle dis- position 7626</w:t>
      </w:r>
    </w:p>
    <w:p>
      <w:r>
        <w:t>N° Titre de la procédure Nombre de cas 61.05 61.06 61.07 61.08 61.09 61.10 61.11 62.01 62.05 63.01 63.02 63.04 63.06 63.07 63.08 63.09 63.10 63.11 63.13 63.16 63.17 63.18 63.19 63.20 63.21 63.22 63.23 Autorisation individuelle pour la conclusion de contrat con- nouvelle dis- cernant des biens immatériels position Autorisation d'exportation et certificat d'impprtation pour les 2100 biens à »dual use» Autorisation d'exportation/importation pour les produits chi- 50 miques Embargo à rencontre de la République d'Irak Export: 100; import: ça. 0 0 (change- ment de Tord. Embargo à rencontre de la République fédérale de Yougoslavie - Autorisations pour des transferts de fonds destinés à soutenir des activités de démocratisation ou des ini- oct. 98) tiatives dans le domaine humanitaire Embargo à rencontre de la Libye - Autorisations pour des env. 50 paiements à partir de comptes bloqués Pre-Shipment Inspection env. 5 Autorisation pour temps de travail (nuit, dimanche, équipe) 1400 Reconnaissance d'institution apte à engager du personnel au 300 service civil Autorisation pour l'importation d'animaux d'élevage et de 250 semence de taureau Répartition du contingent douanier pour les chevaux aucun chiffre Attribution des parts de contingent tarifaire de viandes et pro- aucun chiffre duits de viande Répartition du contingent tarifaire des œufs et des produits à aucun chiffre base d'oeufs Autorisation générale d'importation pour le lait, les produits 2100 du lait, les huiles et graisses comestibles Répartition du contingent tarifaire 100 Examen des variétés et assortiment fédéral des cépages Permis général d'importation aucun chiffre Répartition du contingent tarifaire pour les pommes de terre. et produits à base de pommes de terre. Répartition du contingent tarifaire pour les légumes, fruits et aucun chiffre plantes horticoles Règlement d'importation pour la viticulture aucun chiffre Attribution du contingent tarifaire pour le vin blanc et le vin aucun chiffre rouge Obligation d'annonce de prestations à l'intérieur du pays pour aucun chiffre obtenir une part au contingent Part de contingents tarifaires pour certains produits agricoles 300 à travers l'UE Autorisation de contingent laitier supplémentaire aucun chiffre Autorisation à reporter à l'année suivante le lait livré en trop aucun chiffre à cause d'une épizootie Autorisation de transfert de contingent laitier aucun chiffre Autorisation de transfert de contingent laitier en cas aucun chiffre de dissolution, de partage ou de reprise de l'exploitation 7627</w:t>
      </w:r>
    </w:p>
    <w:p>
      <w:r>
        <w:t>N° 63.25 63.26 63.27 63.28 63.34 63.39 63.40 63.41 63.42 63.43 63.44 63.45 63.47 63.48 63.49 63.50 63.51 63.52 63.53 63.55 63.59 63.62 63.64 63.65 63.67 63.68 63.69 63.72 Titre de la procédure Autorisation pour recommencement de la commercialisation de lait et transfert des contingents gelés Autorisation de report de livraison entre l'exploitation et l'exploitation d'estivage Autorisation générale d'importation pour tout le domaine agricole Répartition du contingent pour les volailles Autorisation ou déclaration pour la mise dans le commerce d'aliments pour animaux Autorisation des produits phytosanitaires en vue de leur mise dans le commerce Autorisation d'importation pour certaines plantes et produits horticoles Autorisation pour organismes qui prélèvent, stockent ou commercialisent la semence de taureaux Obligation d'annonce pour céréales fourragères Admission de variétés au catalogue national en vue de leur commercialisation Déclaration ou autorisation selon le type d'engrais, en vue de la mise dans le commerce Conditions et devoirs pour la production intégrée et l'agriculture biologique Autorisation pour reconversion par étapes Enregistrement d'une appellation d'origine Reconnaissance d'organismes de certification étrangers Autorisation pour la commercialisation des produits provenant de pays étrangers Reconnaissance des organismes de certification étrangers Obligation d'annonce pour commerce de lait et vente directe de lait Obligation d'annonce pour viticulteur Reconnaissance d'institutions d'élevage Autorisation d'exception de dépasser les effectifs fixés pour certains animaux Attribution des parts de contingents tarifaires pour aliments pour chiens et chats provenant de la CE Demande d'importation de céréales secondaires destinées à l'alimentation de l'homme Admission dans l'assortiment des cépages Certification de la qualité des vins pour l'exportation Campagne de stockage et de ventes à prix réduits Autorisation ou notification d'une nouvelle plantation et d'une reconstitution des surfaces viticoles Autorisation de transfert des contingents dans le cadre de re- maniement parcellaire Nombre de cas aucun chiffre aucun chiffre env. 450 300 380 3 jusqu'à pré- sent 20 200 3^1 10-20 0 jusqu'à pré- sent 0 jusqu'à pré- sent 50-100 3 aucun chiffre 222 2-3 sur les 2/3 dern.an 21 (total) aucun chiffre aucun chiffre aucun chiffre aucun chiffre aucun chiffre aucun chiffre 7628</w:t>
      </w:r>
    </w:p>
    <w:p>
      <w:r>
        <w:t>N° Titre de la procédure Nombre de cas 63.73 64.01 64.02 64.03 64.04 64.05 64.06 64.07 64.08 64.09 64.10 64.11 64.12 64.13 64.15 64.16 64.19 64.20 64.21 64.22 64.23 64.24 64.25 64.26 64.27 64.28 64.29 64.30 Certificat du matériel de multiplication (semences de céréales, 7000 plants de pommes de terre,. . .) Autorisation d'exploitation pour fabriquants (produits immu- 4 jusqu'à nobiologiques pour usage vétérinaire) maintenant Autorisation d'exploitation pour importation et commerciali- 12 jusqu'à sation (produits immunobiologiques pour usage vêt.) maintenant Enregistrement d'un produit immunobiologique pour usage 5-10 vétérinaire fabriqué en Suisse Enregistrement d'un produit immunobiologique importé 3-10 Examen à l'importation (produits immunobiologiques pour env. 300 usage vétérinaire) Autorisation pour mettre en circulation un lot de produits im- 250 munobiologique Approbation des plans pour gros abattoirs jusqu'à 6 Approbation des plans pour usines de déchets 1-2 Approbation des plans pour station d'inséminateur 0-1 Autorisation pour système de stabulation et aménagement 74 d'étables Reconnaissance de laboratoire variable Autorisation pour nouveaux processus 0 d'assourdissement/anesthésie Approbation des procédés de traitement des déchets animaux Aucun nou- veau Diplôme d'inspecteur de viande Formation de vétérinaires fonctionnaires env. 10 Agrément des établissements de formation pour inséminateurs jusqu'à artificiels maintenant 6 Agrément de programme de formation pour inséminateur &lt; 1 Autorisation d'importation/exportation/transit d'animaux 2000 jusqu'à 3000 24520 Autorisation pour importation/exportation/transit d'animaux vivant en liberté Autorisation d'importation/exportation/transit de marchandi- 2000-3000 ses animales Autorisation pour l'utilisation de locaux de travail et peu d'appareils Reconnaissance de graisses à traire, de crèmes de pis, et de préparation hygiéniques Reconnaissance de produits de nettoyage pour bouteilles en contact avec du lait ou produits du lait Reconnaissance de moyens de lutter contre les mouches dans les exploitation maniant le lait Autorisation exceptionnelle d'animaux qui ne sont pas des peu bovins dans les étables Attestation d'exportation du lait beaucoup Exigences de traçabilité du lait d'usine peu 7629</w:t>
      </w:r>
    </w:p>
    <w:p>
      <w:r>
        <w:t>N° Titre de la procédure Nombre de cas 64.31 Autorisation d'exploitation concernant les conditions pour les locaux et la fraîcheur 64.32 Autorisation d'exploitation pour laiterie et fromagerie env. 3000 65.01 Recours en matière d'autorisation de pratiquer.le métier &gt; 100 d'électricien/monteur-électricien 65.02 Permis d'emploi de substances explosives (procédure 3 de recours) 65.03 Autorisation de pratiquer la profession de maître dans une 0 école professionnelle (procédure de recours) 66.01 Permis d'importation pour assurer la constitution de réserves 35-plus. cen- obligatoires taines 68.01 Autorisation de concentration 20-30 71.01 Concession pour infrastructures de chemins de fer 5 71.03 Approbation des plans pour la mise en place et la construction env. 200 d'infrastructures de chemin de fer 71.04 Approbation des plans pour gros projets ferroviaires n.a. 71.06 Autorisation pour transport international de voyageurs 35 71.07 Autorisation pour transport international de marchandises ça varie par pays 71.08 Autorisation d'accès au réseau de chemins de fer • pas encore en vigueur 71.09 Concession pour funiculaires et téléphériques 20-30 71.10 Approbation des plans pour funiculaires et téléphériques 30-40 71.11 Autorisation d'exploiter pour les téléphériques et funiculaires 50 à concession fédérale 71.12 Approbation des plans des installations des entreprises environ 5 publiques de navigation 71.13 Approbation d'exploiter des installations d'entreprises environ 5 publiques de navigation 71.14 Approbation des plans de bateau pour entreprise 5 concessionnaire 71.15 Permis de navigation pour les bateaux concessionnaires 5 71.16 Permis de conduire pour navigateurs d'entreprises 45 concessionnaires 72.01 Concession de construction d'aéroport 10-15 72.03 Concession d'exploitation d'un aéroport Nouveau:&lt;l; Changements : env.l 72.04 Approbation du règlement d'exploitation d'un aéroport 5-8 72.05 Autorisation de construire un aérodrome 5-10 72.06 Autorisation d'exploitation d'un aérodrome 1-2 72.07 Autorisation pour utilisation d'un aéroport militaire à des fins 0-1 civiles 72.08 Concession de route pour les vols de lignes aux entreprises 20 sises en Suisse 72.09 Obligation d'annonce des horaires 180 72.10 Approbation des tarifs 4655 7630</w:t>
      </w:r>
    </w:p>
    <w:p>
      <w:r>
        <w:t>Titre de la procédure Nombre de cas 72.11 72.12 72.13 72.14 72.15 72.16 72.17 72.18- 72.19 72.20 72.21 72.22 72.23 72.24 '72.25 72.26 72.27 72.28 72.29 72.30 72.31 72.32 72.33 72.34 72.35 72.36 72.37 73.01 73.02 73.03 73.04 Autorisation pour les changements et le transfert de certains droits et obligations de la concession Autorisation pour transfert de devoirs d'exploitation Autorisation d'exploitation pour le transport aérien commer- cial aux entreprisés sises en Suisse Autorisation exceptionnelle concernant le RC, le contrôle ef- fectif de citoyens suisses, le capital-actions Autorisation provisoire d'engager du personnel étranger Autorisation exceptionnelle pour l'emploi d'un aéronef inscrit dans le registre matricule d'un autre Etat Utilisation d'aéronefs inscrits dans le registre d'autres Etats Autorisation pour atterrissage en campagne Autorisation pour vols en dessous des hauteurs minimales Autorisation pour vols de nuit (trafic comm. hors ligne) Autorisation pour largage et épandage Autorisation d'exception pour voler avec des petits avions (charge alaire &lt;20 kg/m2) Autorisation pour ouvrir une école d'aviation Certificat de navigabilité Enregistrement dans le registre suisse de l'aviation civile Autorisation pour l'enregistrement dans le registre suisse de l'aviation civile, avec restriction sur la propriété ' Octroi, renouvellement, prolongation de la licence d'entreprise d'entretien Octroi, renouvellement, prolongation de la licence d'entreprise de construction d'avions Octroi, renouvellement, prolongation de la licence d'entreprise de développement Licence d'entreprise de développement pour «Aircrafts Products» Licence d'entreprise de développement pour «Parts and Appliances» Octroi, renouvellement, prolongation de la licence pour le per- sonnel d'entretien Admission d'avions et parties d'avions Admission de modification sur aéronefs ou éléments d'aéronefs Certificat de prototype nécessaire à la certification d'aéronefs 3-5 Certificat de prototype nécessaire à la certification d'éléments 3-5 d'aéronefs Reconnaissance de certificats-étrangers de navigabilité pour 15-20 aéronefs et éléments d'aéronefs Concession de droits d'eau (forces hydrauliques) 0-1 Examen pour forces hydrauliques 10 Examen d'impact sur l'environnement (cas des forces hydrauliques) Autorisation de construire des forces hydrauliques 0-1 1 40 1 40 1 4 37 20 30 20 1-2 3-5 env. 1200 env. 650 20 -30, marché établi 3 nouveaux, changements env. 5 depuis 1998 env. 5 env. 5 •nouv.: 200; renouv.: 400; validés: 100 variable env. 50 7631</w:t>
      </w:r>
    </w:p>
    <w:p>
      <w:r>
        <w:t>Titre de la procédure Nombre de cas 73.05 Autorisation de construire des barrages (intervention fédéral pour motifs de sécurité) 73.06 Autorisation d'exploiter des forces hydrauliques 74.02 Autorisation d'exportation de l'électricité hydraulique et ' nucléaire 74.03 Déclaration de conformité pour installations, véhicules et ap- pareils fabriqués en série 74.04 Approbation des plans pour installations de conduites 74.05 Approbation des plans pour installations à courant faible 74.06 Approbation des plans pour installations à courant fort 74.07 Dérogation à l'autorisation de construction et d'exploitation d'installations électriques 74.08 Autorisation générale d'installations à basse tension 74.09 Autorisation intérimaire pour entreprises n'ayant temporaire- ment plus de personnes du métier 74.10 Autorisation d'installations limitées 74.11 Reconnaissance et déclaration de capacité 74.12 Autorisation pour apposition du signe de sécurité (facultatif) 75.01 Autorisation exceptionnelle pour importation et transit de vé- hicules spéciaux et transports spéciaux 75.03 Autorisation exceptionnelles pour le trafic le dimanche et la nuit (+ import/transit de véhicules spéciaux) 75.04 Réception par types de véhicules 75.05 Dispense de la réception par types 76.01 Obligation d'annoncer la fourniture d'un service de télécom- munication 76.02 Concession de service de télécommunications 76.03 Concession de services de téléphonie mobile ou par satellite 76.04 Concession pour radio et TV 76.05 Concession de rediffusion 76.06 Approbation des moyens de transmission 76.07 Concession de radiocommunication 76.08 Octroi du certificat de capacité 76.09 Homologation des installations de télécommunications 76.10 Obtention d'un rapport d'essais (procédure d'examen) 76.11 Autorisation à des fins d'essai technique 76.12 Autorisation de raccordement dans le cadre d'expositions spé- cialisées reconnues 76.13 Attribution de ressources d'adressage 77.01 Obligation d'annonce/interdiction d'exporter/importer des déchets 77.02 Annonce de nouvelles substances 77.03 Autorisation exceptionnelle pour différentes substances 77.04 Autorisation d'admission pour produits de conservation du bois et antifoulings 4-5 3-4 env. 700 env. 200 5-10 30-100 3500 3-5 plus centaines plusieurs douzaines 500 50 3000 environ 6900 environ 150 4000 env. 10000 inconnu pour le moment 10 (en 1998) 7-10 8-10 7000-10 000 500-700 1000 1000 50 15 variable 100-1000 400 export.; 100 import. 60 env. 35 (diminue) 90-110 7632</w:t>
      </w:r>
    </w:p>
    <w:p>
      <w:r>
        <w:t>N° Titre de la procédure Nombre de cas 77.05 Certificat de capacités pour l'utilisation des produits de trai- 2000 tement des plantes 77.06 Attestion de bonnes pratiques de laboratoire 30 77.07 Autorisation exceptionnelle pour disséminer dans . 0 l'environnement à titre expérimental des OGM 77.08 Autorisation pour la mise dans le commerce d'OGM 0 77.09 Autorisation de défrichement 80-100 77.10 Autorisation d'importer des plans et des semences d'essence env. 110 forestière (import) 77.11 Approbation des règlements d'examen pour contremaîtres fo- 2 restiers Les procédures citées ci-après sont celles qui correspondent à la définition B du point 2.2.3 du chapitre précédent. En général, les autorités cantonales décident dans ces cas-là. Pour plus de détails, le lecteur peut se référer au point 4.6.3 Partie 3. Ces procédures, bien que présentées dans un tableau séparé, font l'objet de l'inventaire et de l'évaluation. N° Titre de la procédure Nombre de cas/an 31.01 Autorisation pour l'acquisition d'immeubles par des étrangers env. 2000 31.04 Approbation de l'inscription dans le commerce ça. 170000 32.02 Approbation pour les maisons de jeu 1-3 33.01 Autorisation de séjour pour étrangers (résidents à Tannées, 50 000 saisonniers, séjours de courte durée,. . .) 62.02 Approbation des plans et autorisation d'exploiter (pour entre- Suisse en- prises industrielles) tière: env. 1000 62.04 Carte de légitimation pour voyageurs de commerce 11 600 63.70 Enregistrement dans le cadastre viticole 63.71 Enregistrement et classement du vin, des raisins et des moûts 64.17 Reconnaissance en tant que responsable d'expériences sur 2500 animaux 64.18 Approbation d'essai sur animaux env. 2500 71.05 Concession et autorisation pour le transport régulier de per- 170 sonnes sur le territoire national A titre indicatif, nous pouvons répartir ces procédures en diverses classes de fré- quence d'octroi: - 92 procédures enregistrent entre 0 et 10 cas par an - 74 procédures enregistrent entre 10 et 100 cas par an - 42 procédures enregistrent entre 100 et 1000 cas par an</w:t>
      </w:r>
    </w:p>
    <w:p>
      <w:r>
        <w:rPr>
          <w:b/>
        </w:rPr>
        <w:t>E. 23</w:t>
      </w:r>
    </w:p>
    <w:p>
      <w:r>
        <w:t>procédures enregistrent entre 1000 et 5000 cas par an - 13 procédures enregistrent plus de 5000 cas par an, qui sont: 7633</w:t>
      </w:r>
    </w:p>
    <w:p>
      <w:r>
        <w:t>N° Titre de la procédure Autorisations/an 24.19 Approbation des examens finaux de médecin Environ 6000 24.25 Obligation d'annonce pour les produits toxiques destinés à &gt; 9000 l'industrie et l'artisanat 31.03 Approbation de l'inscription dans le registre du commerce ça. 170000 33.04 Autorisation de séjour pour étrangers (résidents à l'année, sai- Environ sonniers, séjours de courte durée, stagiaires) frontaliers, re- 50 000 groupement familial) 39.05 Enregistrement d'une marque Environ 9000 54.06 Accès à l'affranchissement d'impôts pour les distilleries 5000-6500 domestiques 61.03 Autorisation d'importation/exportation/transit de matériel de Environ 7500 guerre 62.04 Carte de légitimation pour voyageur de commerce 11 600 63.73 Certificat du matériel de multiplication (semences de céréales, 7000 plants de pommes de terre,. . .) 64.22 Autorisation pour importation/exportation/transit d'animaux 24 520 vivant en liberté 74.01 Autorisation exceptionnelle pour importation et transit de vé- Environ 6900 hicules spéciaux et transports spéciaux (dimensions et poids) 75.05 Dispense de la réception par types Environ 10000 76.07 Concession pour radiocommunication 7000-10000 II n'est pas possible de calculer des pourcentages relatifs puisque les offices n'ont pas toujours été en mesure de remplir la troisième colonne de la liste 1. Toutefois, ces chiffres sont intéressants puisqu'ils montrent une tendance inversement propor- tionnelle du nombre de procédures par rapport au nombre de cas traités par an et par procédure. 2 Procédures de droit fédéral et d'exécution cantonale Le canton de Zurich a procédé à une évaluation similaire à la nôtre concernant les procédures d'autorisation d'exécution cantonale.10 Nous en avons extrait deux listes. La première regroupant les procédures prévues par le droit fédéral mais d'exécution cantonale, est présentée ici. Liste 2 Les numéros affichés dans la troisième colonne renvoyent aux procédures de la liste 1. Il s'agit en principe de procédures pour lesquelles les administrations fédérales et cantonales fournissent un travail conjoint. La numérotation reportée dans la pre- mière colonne est celle que le canton de Zurich a choisie. 10 «Bericht und Antrag des Regierungsrates an den Kantonsrat zur Motion KR-Nr. 10/1994 betreffend Reduktion von Bewilligungsverfahren und zum Postula"! KR-Nr. 11/1994 betreffend Beschleunigung und Vereinfachung von Bewilligungs-, Rekurs- und Gerichtsverfahren» 7634</w:t>
      </w:r>
    </w:p>
    <w:p>
      <w:r>
        <w:t>N° Titre . N° cant. . Liste I 1 Autorisation exceptionnelle pour que des personnes puissent fonc- tionner comme organe de contrôle (institutions de prévoyance) 4 Autorisation pour l'ouverture et la transformation d'exploitation de projection de films 7 Autorisation pour la possession d'une parcelle de terrain par des 31.01 • étrangers 11.1 Procuration pour octroi de visa 11.2 Visa pour place de travail 11.3 Assurance pour l'autorisation de séjour 11.4 Visa de retour 12.1 Autorisation pour saisonnier 33.01 12.2 Autorisation de séjour à l'année ' 33.01 12.3 Autorisation d'établissement 33.01 12.4 Autorisation de séjour de courte durée 33.01 12.5 Autorisation pour séjour provisoire ou pour activité professionnelle dans le canton de Zürich 12.6 Autorisation pour prolongement de la durée des autorisation d'établissement 12.7 Autorisation pour le maintien de l'autorisation d'établissement 12.8 Autorisation pour carte à la frontière 13-1 Autorisation pour engagement à une place de travail 15 Autorisation pour la vente de produits pyrotechniques à des fins professionnelles 16.1 Autorisation pour la vente de poudre 16.2 Signe professionnel pour les explosifs 17 Signe professionnel pour les produits pyrotechniques destinés à des fins professionnelles 20 Manifestation nautique 21 Permis de conduire</w:t>
      </w:r>
    </w:p>
    <w:p>
      <w:r>
        <w:rPr>
          <w:b/>
        </w:rPr>
        <w:t>E. 24</w:t>
      </w:r>
    </w:p>
    <w:p>
      <w:r>
        <w:t>Autorisation pour l'utilisation de peinture commerciale</w:t>
      </w:r>
    </w:p>
    <w:p>
      <w:r>
        <w:rPr>
          <w:b/>
        </w:rPr>
        <w:t>E. 24.01</w:t>
      </w:r>
    </w:p>
    <w:p>
      <w:r>
        <w:t>Autorisation d'exploitation pour produits immunobiologiques A</w:t>
      </w:r>
    </w:p>
    <w:p>
      <w:r>
        <w:rPr>
          <w:b/>
        </w:rPr>
        <w:t>E. 24.02</w:t>
      </w:r>
    </w:p>
    <w:p>
      <w:r>
        <w:t>Autorisation d'importation pour produits 3 0 5 P immunobiol</w:t>
      </w:r>
    </w:p>
    <w:p>
      <w:r>
        <w:rPr>
          <w:b/>
        </w:rPr>
        <w:t>E. 24.03</w:t>
      </w:r>
    </w:p>
    <w:p>
      <w:r>
        <w:t>Enregistrement de produits immunobiologiques A</w:t>
      </w:r>
    </w:p>
    <w:p>
      <w:r>
        <w:rPr>
          <w:b/>
        </w:rPr>
        <w:t>E. 24.04</w:t>
      </w:r>
    </w:p>
    <w:p>
      <w:r>
        <w:t>Autorisation pour laboratoire (prod. sanguins et transplants) A</w:t>
      </w:r>
    </w:p>
    <w:p>
      <w:r>
        <w:rPr>
          <w:b/>
        </w:rPr>
        <w:t>E. 24.05</w:t>
      </w:r>
    </w:p>
    <w:p>
      <w:r>
        <w:t>Permis d'écouler des produits immunobiologiques S J</w:t>
      </w:r>
    </w:p>
    <w:p>
      <w:r>
        <w:rPr>
          <w:b/>
        </w:rPr>
        <w:t>E. 24.06</w:t>
      </w:r>
    </w:p>
    <w:p>
      <w:r>
        <w:t>Approbation d'une méthode permettant d'inactiver ou d'éliminer A les agents pathogènes</w:t>
      </w:r>
    </w:p>
    <w:p>
      <w:r>
        <w:rPr>
          <w:b/>
        </w:rPr>
        <w:t>E. 24.08</w:t>
      </w:r>
    </w:p>
    <w:p>
      <w:r>
        <w:t>Obligation d'annonce de vente de DIV</w:t>
      </w:r>
    </w:p>
    <w:p>
      <w:r>
        <w:rPr>
          <w:b/>
        </w:rPr>
        <w:t>E. 24.09</w:t>
      </w:r>
    </w:p>
    <w:p>
      <w:r>
        <w:t>Autorisation d'exploiter pour la manipulation Non Oui Oui Non du sang</w:t>
      </w:r>
    </w:p>
    <w:p>
      <w:r>
        <w:rPr>
          <w:b/>
        </w:rPr>
        <w:t>E. 24.10</w:t>
      </w:r>
    </w:p>
    <w:p>
      <w:r>
        <w:t>Autorisation d'exploitation pour le transport de transplants</w:t>
      </w:r>
    </w:p>
    <w:p>
      <w:r>
        <w:rPr>
          <w:b/>
        </w:rPr>
        <w:t>E. 24.12</w:t>
      </w:r>
    </w:p>
    <w:p>
      <w:r>
        <w:t>24.13'</w:t>
      </w:r>
    </w:p>
    <w:p>
      <w:r>
        <w:rPr>
          <w:b/>
        </w:rPr>
        <w:t>E. 24.13</w:t>
      </w:r>
    </w:p>
    <w:p>
      <w:r>
        <w:t>Dérogation au principe de livraison d'informations sur les S J dispositifs médicaux</w:t>
      </w:r>
    </w:p>
    <w:p>
      <w:r>
        <w:rPr>
          <w:b/>
        </w:rPr>
        <w:t>E. 24.14</w:t>
      </w:r>
    </w:p>
    <w:p>
      <w:r>
        <w:t>Titre de la procédure Admission et enregistrement d'un navire Autorisation pour la radiation d'un navire Autorisation pour distribution de films Autorisation d'exploitation pour produits immunobiologiques (fabriquants et importateurs) Autorisation d'importation pour produits immunobiologiques Enregistrement de produits immunobiologiques Autorisation pour laboratoire (produits sanguins et transplants) Permis d'écouler des produits immunobiologiques Approbation d'une méthode permettant d'inactiver ou d'éliminer les agents pathogènes Autorisation de vente de produits diagnostiques in vitro (DIV) Obligation d'annonce de vente de DIV Autorisation d'exploiter pour la manipulation du sang (produits labiles) Autorisation d'exploitation pour le transport de transplants (hôpitaux) Reconnaissance de laboratoires en microbiologie et sérologie (pas obligatoire) Dérogation au principe de livraison d'informations sur les dispositifs médicaux Obligations d'annonce pour la mise sur le marché de dispositifs médicaux Col 3 3 6 3 3 3 3 3 3 3 3 3 3 3 3 3 Req 0 0 0 0 0 0 0 0 0 0 0 0 0 0 7 0 Adm 5 5 5 9a 5 9a 9a 5 9 5 5 5 5 5 5 5 Prie P P P P P P P S P P P P P P S p Type 3 3 1 • 1 7 3 1 1 1 1 2 1 1 6 4 2 Chan 0 0 1 1 1 1 1 1 0 2 2 1 1 0 5 2 7736</w:t>
      </w:r>
    </w:p>
    <w:p>
      <w:r>
        <w:t>N° Titre de la procédure Col Req Adm Prio Type Chan</w:t>
      </w:r>
    </w:p>
    <w:p>
      <w:r>
        <w:rPr>
          <w:b/>
        </w:rPr>
        <w:t>E. 24.15</w:t>
      </w:r>
    </w:p>
    <w:p>
      <w:r>
        <w:t>Autorisation concernant les importations et exportations de stupéfiants, substances psychotropes 3 0 5 p 7 0 et précurseurs légaux</w:t>
      </w:r>
    </w:p>
    <w:p>
      <w:r>
        <w:rPr>
          <w:b/>
        </w:rPr>
        <w:t>E. 24.16</w:t>
      </w:r>
    </w:p>
    <w:p>
      <w:r>
        <w:t>Autorisation exceptionnelle relative aux stupéfiants prohibés 3 0 5 p 4 0</w:t>
      </w:r>
    </w:p>
    <w:p>
      <w:r>
        <w:rPr>
          <w:b/>
        </w:rPr>
        <w:t>E. 24.17</w:t>
      </w:r>
    </w:p>
    <w:p>
      <w:r>
        <w:t>Enregistrement des désinfectants 3 0 9a p 3 1</w:t>
      </w:r>
    </w:p>
    <w:p>
      <w:r>
        <w:rPr>
          <w:b/>
        </w:rPr>
        <w:t>E. 24.18</w:t>
      </w:r>
    </w:p>
    <w:p>
      <w:r>
        <w:t>-Autorisation de pratiquer le vaccin contre la fièvre jaune 3 0 5 p 1 0</w:t>
      </w:r>
    </w:p>
    <w:p>
      <w:r>
        <w:rPr>
          <w:b/>
        </w:rPr>
        <w:t>E. 24.19</w:t>
      </w:r>
    </w:p>
    <w:p>
      <w:r>
        <w:t>= temps effectif de travail sur une demande (J=jours, S=semaines, M=mois) Raisons d'un dépassement du temps de traitement indiqué pas de dépassement. jamais Dépend de l'association qui doit prendre position problèmes chez l'entreprise Informations incomplètes Documents imprécis ou incomplets En cas de recours à des experts externes Documents imprécis ou incomplets Documents imprécis ou incomplets limites de capacités En cas de recours à des experts externes Informations incomplètes L'obtention des autorisations d'importations des pays destinataires peut prendre un certain temps Lorsque des éclaircissements particuliers sont nécessaires dossier non complété Trop grande charge temps effectif de travail 2-3 jours 1-2 jours 2-3 heures env. 10 jours 5 minutes 20-40 jours 2-3 jours 5-7 jours 20-30 jours env. 2-3 heures 1-5 jours 3 heures 2-3 jours 2 heures à 5 jours pas encore connu 45 minutes 60 minutes 1 heure à Ajournée 1 heure env. 10 minutes M S Ss M J M M S M M J J J M S J J M J J . E J J J J J S J Js J J J J J J J J J J 7749</w:t>
      </w:r>
    </w:p>
    <w:p>
      <w:r>
        <w:t>N°</w:t>
      </w:r>
    </w:p>
    <w:p>
      <w:r>
        <w:rPr>
          <w:b/>
        </w:rPr>
        <w:t>E. 24.20</w:t>
      </w:r>
    </w:p>
    <w:p>
      <w:r>
        <w:t>Admissions spéciales aux examens 3 7 5 p 1 0</w:t>
      </w:r>
    </w:p>
    <w:p>
      <w:r>
        <w:rPr>
          <w:b/>
        </w:rPr>
        <w:t>E. 24.21</w:t>
      </w:r>
    </w:p>
    <w:p>
      <w:r>
        <w:t>Autorisation pour la manipulation de rayons ionisants 3 0 9a p 1 0</w:t>
      </w:r>
    </w:p>
    <w:p>
      <w:r>
        <w:rPr>
          <w:b/>
        </w:rPr>
        <w:t>E. 24.22</w:t>
      </w:r>
    </w:p>
    <w:p>
      <w:r>
        <w:t>Approbation pour installations et sources de rayons radioactives 3 0 9a p 9 0</w:t>
      </w:r>
    </w:p>
    <w:p>
      <w:r>
        <w:rPr>
          <w:b/>
        </w:rPr>
        <w:t>E. 24.23</w:t>
      </w:r>
    </w:p>
    <w:p>
      <w:r>
        <w:t>Admission de denrées alimentaires . 3 0 9b p 3 0</w:t>
      </w:r>
    </w:p>
    <w:p>
      <w:r>
        <w:rPr>
          <w:b/>
        </w:rPr>
        <w:t>E. 24.24</w:t>
      </w:r>
    </w:p>
    <w:p>
      <w:r>
        <w:t>Certificat de formation pour commerce de toxiques (le cours est donné par des tiers) 3 0 9b p 5 2</w:t>
      </w:r>
    </w:p>
    <w:p>
      <w:r>
        <w:rPr>
          <w:b/>
        </w:rPr>
        <w:t>E. 24.25</w:t>
      </w:r>
    </w:p>
    <w:p>
      <w:r>
        <w:t>Obligation d'annonce pour les produits toxiques destinés à l'industrie et l'artisanat 3 0 5 p 2 2</w:t>
      </w:r>
    </w:p>
    <w:p>
      <w:r>
        <w:rPr>
          <w:b/>
        </w:rPr>
        <w:t>E. 24.26</w:t>
      </w:r>
    </w:p>
    <w:p>
      <w:r>
        <w:t>Autorisation de commercialiser des produits toxiques destinés au public 3 0 5 p 3 2</w:t>
      </w:r>
    </w:p>
    <w:p>
      <w:r>
        <w:rPr>
          <w:b/>
        </w:rPr>
        <w:t>E. 24.27</w:t>
      </w:r>
    </w:p>
    <w:p>
      <w:r>
        <w:t>Autorisation pour élément de base 3 0 9a p 3 2</w:t>
      </w:r>
    </w:p>
    <w:p>
      <w:r>
        <w:rPr>
          <w:b/>
        </w:rPr>
        <w:t>E. 24.28</w:t>
      </w:r>
    </w:p>
    <w:p>
      <w:r>
        <w:t>26.01 26.02 26.03 26.04 26.05 26.07 26.08 26.09</w:t>
      </w:r>
    </w:p>
    <w:p>
      <w:r>
        <w:rPr>
          <w:b/>
        </w:rPr>
        <w:t>E. 25</w:t>
      </w:r>
    </w:p>
    <w:p>
      <w:r>
        <w:t>Autorisation pour transport exceptionnel 75.02/ 75.03</w:t>
      </w:r>
    </w:p>
    <w:p>
      <w:r>
        <w:rPr>
          <w:b/>
        </w:rPr>
        <w:t>E. 27</w:t>
      </w:r>
    </w:p>
    <w:p>
      <w:r>
        <w:t>Autorisation d'après l'ordonnance sur le transport routier</w:t>
      </w:r>
    </w:p>
    <w:p>
      <w:r>
        <w:rPr>
          <w:b/>
        </w:rPr>
        <w:t>E. 30</w:t>
      </w:r>
    </w:p>
    <w:p>
      <w:r>
        <w:t>Autorisation pour l'enlèvement propre de véhicules à moteur</w:t>
      </w:r>
    </w:p>
    <w:p>
      <w:r>
        <w:rPr>
          <w:b/>
        </w:rPr>
        <w:t>E. 31</w:t>
      </w:r>
    </w:p>
    <w:p>
      <w:r>
        <w:t>Autorisation pour grande loterie (intercantonale)</w:t>
      </w:r>
    </w:p>
    <w:p>
      <w:r>
        <w:rPr>
          <w:b/>
        </w:rPr>
        <w:t>E. 31.01</w:t>
      </w:r>
    </w:p>
    <w:p>
      <w:r>
        <w:t>Autorisation pour l'acquisition d'immeubles par des étrangers 6 2 5 s 1 - 0</w:t>
      </w:r>
    </w:p>
    <w:p>
      <w:r>
        <w:rPr>
          <w:b/>
        </w:rPr>
        <w:t>E. 31.02</w:t>
      </w:r>
    </w:p>
    <w:p>
      <w:r>
        <w:t>Reconnaissance d'institutions de crédit (fondations, coopératives, etc) 3 0 5 s 6 0</w:t>
      </w:r>
    </w:p>
    <w:p>
      <w:r>
        <w:rPr>
          <w:b/>
        </w:rPr>
        <w:t>E. 31.03</w:t>
      </w:r>
    </w:p>
    <w:p>
      <w:r>
        <w:t>Autorisation pour dépassement de la charge maximale 7 9a s 4 0</w:t>
      </w:r>
    </w:p>
    <w:p>
      <w:r>
        <w:rPr>
          <w:b/>
        </w:rPr>
        <w:t>E. 31.04</w:t>
      </w:r>
    </w:p>
    <w:p>
      <w:r>
        <w:t>Raisons d'un dépassement du temps de traitement indiqué Documents manquants, discussions avec des experts Documents manquants, imprécis, incomplets Documents incomplets Documents incomplets; zone grise où se situe le produit Quand le nombre d'annonces est plus élevé qu'en moyenne; en cas d'absence de collaborateurs; quand d'autres priorités sont urgentes; quand davantage d'informations doivent être demandées au requérant Lorsque le produit contient des composants qui doivent d'abord être enregistrés comme nouvelle substance Quand la situation n'est pas claire, que d'autres informations sont requises Documents imprécis ou incomplets Documents manquants documents manquants en aucun cas en aucun cas Dépend de la clarté des documents Demande insuffisamment documentée, améliorations nécessaires, questions juridiques à éclaircir Dans les cas complexes Documentation incomplète pas d'information possible puisqu'il s'agit d'une exécution cantonale En cas de projet complexe sans fondement légal précis temps effectif de travail 2- 12 heures 1 jour-1 semaine 1 heure à 1 jour 14 heure ¥1 jour '/2Jour 5-20 jours 20-40 jours Collaborateur 1 à 5 jours, Chef de sect. 1 jour 1 journée 1 journée variable selon le tarif et la caisse aucune information disponible 1-2 mois pour chaque tarif variable 6-12 jours par personne 5 minutes à 1 semaine 1 jour min. 30 secondes à quelques 100 heures M S S M M M M S M M S J J M M M M M M J E J J J J M J S S J J J M S M S J J J 7750</w:t>
      </w:r>
    </w:p>
    <w:p>
      <w:r>
        <w:t>N°</w:t>
      </w:r>
    </w:p>
    <w:p>
      <w:r>
        <w:rPr>
          <w:b/>
        </w:rPr>
        <w:t>E. 32</w:t>
      </w:r>
    </w:p>
    <w:p>
      <w:r>
        <w:t>Autorisation pour petite loterie</w:t>
      </w:r>
    </w:p>
    <w:p>
      <w:r>
        <w:rPr>
          <w:b/>
        </w:rPr>
        <w:t>E. 32.01</w:t>
      </w:r>
    </w:p>
    <w:p>
      <w:r>
        <w:t>Homologation d'un appareil de jeu 3 7 1 s 6 1</w:t>
      </w:r>
    </w:p>
    <w:p>
      <w:r>
        <w:rPr>
          <w:b/>
        </w:rPr>
        <w:t>E. 32.02</w:t>
      </w:r>
    </w:p>
    <w:p>
      <w:r>
        <w:t>33:01</w:t>
      </w:r>
    </w:p>
    <w:p>
      <w:r>
        <w:rPr>
          <w:b/>
        </w:rPr>
        <w:t>E. 33</w:t>
      </w:r>
    </w:p>
    <w:p>
      <w:r>
        <w:t>Autorisation pour tombolas</w:t>
      </w:r>
    </w:p>
    <w:p>
      <w:r>
        <w:rPr>
          <w:b/>
        </w:rPr>
        <w:t>E. 33.01</w:t>
      </w:r>
    </w:p>
    <w:p>
      <w:r>
        <w:t>Autorisation de séjour pour étrangers (résidents à l'année, saisonniers, séjours de courte durée, 6 7 5 p l l stagiaires, frontaliers, regroupement familial)</w:t>
      </w:r>
    </w:p>
    <w:p>
      <w:r>
        <w:rPr>
          <w:b/>
        </w:rPr>
        <w:t>E. 34</w:t>
      </w:r>
    </w:p>
    <w:p>
      <w:r>
        <w:t>Autorisation pour paris sur course de chevaux</w:t>
      </w:r>
    </w:p>
    <w:p>
      <w:r>
        <w:rPr>
          <w:b/>
        </w:rPr>
        <w:t>E. 34.01</w:t>
      </w:r>
    </w:p>
    <w:p>
      <w:r>
        <w:t>Autorisation pour intermédiaires financiers contre le blanchiment d'argent 3 0 5 p 2 4</w:t>
      </w:r>
    </w:p>
    <w:p>
      <w:r>
        <w:rPr>
          <w:b/>
        </w:rPr>
        <w:t>E. 34.02</w:t>
      </w:r>
    </w:p>
    <w:p>
      <w:r>
        <w:t>35.01 35.02</w:t>
      </w:r>
    </w:p>
    <w:p>
      <w:r>
        <w:rPr>
          <w:b/>
        </w:rPr>
        <w:t>E. 37</w:t>
      </w:r>
    </w:p>
    <w:p>
      <w:r>
        <w:t>Carte de légitimation pour voyageurs de commerce 62.04</w:t>
      </w:r>
    </w:p>
    <w:p>
      <w:r>
        <w:rPr>
          <w:b/>
        </w:rPr>
        <w:t>E. 37.01</w:t>
      </w:r>
    </w:p>
    <w:p>
      <w:r>
        <w:t>Accréditations d'organismes qui examinent, inspectent, certifient ou procèdent à des évaluations 6 0 5 s 5 0 de conformité</w:t>
      </w:r>
    </w:p>
    <w:p>
      <w:r>
        <w:rPr>
          <w:b/>
        </w:rPr>
        <w:t>E. 37.02</w:t>
      </w:r>
    </w:p>
    <w:p>
      <w:r>
        <w:t>Reconnaissance d'experts privés en révision d'instruments de mesure 3 2 5 s 6 1</w:t>
      </w:r>
    </w:p>
    <w:p>
      <w:r>
        <w:rPr>
          <w:b/>
        </w:rPr>
        <w:t>E. 37.03</w:t>
      </w:r>
    </w:p>
    <w:p>
      <w:r>
        <w:t>Autorisation pour l'ouverture d'un laboratoire de contrôle 3 0 5 p 9 0</w:t>
      </w:r>
    </w:p>
    <w:p>
      <w:r>
        <w:rPr>
          <w:b/>
        </w:rPr>
        <w:t>E. 37.04</w:t>
      </w:r>
    </w:p>
    <w:p>
      <w:r>
        <w:t>Permis d'exploiter un laboratoire de contrôle 3 0 9a p 1 0</w:t>
      </w:r>
    </w:p>
    <w:p>
      <w:r>
        <w:rPr>
          <w:b/>
        </w:rPr>
        <w:t>E. 37.07</w:t>
      </w:r>
    </w:p>
    <w:p>
      <w:r>
        <w:t>Certification des organismes qui examinent, inspectent, certifient: OFMET et d'autres offices participent en tant qu'experts. 53.15 Autorisation pour construire et exploiter un Tax-free Shop: AFD, DFF et OFAC. 64.22 Autorisation pour importation/exportation/transit d'animaux vivant en li- berté: OFV et OFEFP.</w:t>
      </w:r>
    </w:p>
    <w:p>
      <w:r>
        <w:rPr>
          <w:b/>
        </w:rPr>
        <w:t>E. 39</w:t>
      </w:r>
    </w:p>
    <w:p>
      <w:r>
        <w:t>Autorisations d'exploitation pour des installations de tir en dehors du service</w:t>
      </w:r>
    </w:p>
    <w:p>
      <w:r>
        <w:rPr>
          <w:b/>
        </w:rPr>
        <w:t>E. 39.01</w:t>
      </w:r>
    </w:p>
    <w:p>
      <w:r>
        <w:t>Patente d'invention 2 9b - 10 1</w:t>
      </w:r>
    </w:p>
    <w:p>
      <w:r>
        <w:rPr>
          <w:b/>
        </w:rPr>
        <w:t>E. 39.02</w:t>
      </w:r>
    </w:p>
    <w:p>
      <w:r>
        <w:t>Certificats supplémentaires de protection 2 9b - 10 2</w:t>
      </w:r>
    </w:p>
    <w:p>
      <w:r>
        <w:rPr>
          <w:b/>
        </w:rPr>
        <w:t>E. 39.03</w:t>
      </w:r>
    </w:p>
    <w:p>
      <w:r>
        <w:t>Protection des topographies ' 2 9b - 10 4</w:t>
      </w:r>
    </w:p>
    <w:p>
      <w:r>
        <w:rPr>
          <w:b/>
        </w:rPr>
        <w:t>E. 39.04</w:t>
      </w:r>
    </w:p>
    <w:p>
      <w:r>
        <w:t>Dépôt de dessins et modèles industriels 2 9b - 10 2</w:t>
      </w:r>
    </w:p>
    <w:p>
      <w:r>
        <w:rPr>
          <w:b/>
        </w:rPr>
        <w:t>E. 39.05</w:t>
      </w:r>
    </w:p>
    <w:p>
      <w:r>
        <w:t>41.01 42.01 42.02 43.01 53.01 53.02 Raisons d'un dépassement du temps de traitement indiqué Quand le requéarant ne connaît pas bien les dispositions de la loi en fonction desquelles des ajustements doivent être faits/Lorsqu'il s'agit d'automates compliqués. Informations incomplètes ou fausses Quand la demande ne correspond pas aux exigences Demande d'agrément incomplète; dépend de l'état d'avancement au début Divergences avec l'autorité de surveillance Quand les normes ne sont pas remplies (condition: avoir un SMQ) Si des documents manquent S'il manque la prise de position cantonale Conditions non remplies En cas de procédure européenne parallèle, les annonces nationales sont interrompues Actes incomplets Actes incomplets Documents incomplets Lorsque l'Institut conteste la marque sous l'angle des motifs absolus d'exclusion (art. 2 LPM) et que le mandataire ne partage pas cet avis Quand il y a des imprécisions, des changements dans le concept ou quand les conditions ne sont pas remplies Demande insuffisante. Demande insuffisante. Vice de forrne dans la demande; cas complexe; conditions matérielles et per- sonnelles de l'entreprise pas remplies; dépendance par rapport à l'étranger Pour certains produits agricoles et lorsque les prises de position des cercles temps effectif de travail 1 jour 2-3 jours 1 0 minutes à 2 heures pas d'information possible variable 1 heure / 3 jours 40-70 heures 5- 12 heures 6-10 heures 5-20 jours 1-2 jours 4-10 heures 4 heures 2—4 heures 1-6 heures !/2 heures à 3 jours 1-5 jours l-2jourss 2-4 jours 1-2 jours 1A heure / 1 mois M M S M J M M S .M M- — J J M J M S M M M E J J J J S J J J Js J J J J J J J J J Js 7751</w:t>
      </w:r>
    </w:p>
    <w:p>
      <w:r>
        <w:t>N° 53.03 53.04 53.05 53.06 53.07 53.08 53.09 53.10 53.11 53.13 53.14 53.15 53.16 53.17 53.08 53.19 53.20 53.21 53.22 53.23 53.24 53.25 Raisons d'un dépassement du temps de traitement indiqué intéressés sont nécessaires Eclaircissement sur l'utilisation nécessaire dans quelques cas exceptionnels Connaissance insuffisante du requérant / coopération défectueuse dans quelques cas exceptionnels Explications avec les associations pour Swissair/Crossair • cas individuel, généralité impossible Lorsque les conditions de l'art. 73 al. 1 de l'ordonnance sur les huiles minérales ne sont pas remplies Conditions non remplies Conditions non remplies Peut être dépassée par ex. dans le cas où le casier judiciaire n'est pas vierge (demande d'avis au service juridique DGD) ou si d'autres recherches sont né- cessaires temps effectif de travail 1 heure 10-15 minutes plusieurs jours à quelques semaines min. 5 heures à max. 20 heures 2 heures à 2 jours plusieurs jours à semaines 15 minutes à 2 jours 15 minutes à 5 jours plusieurs jours 1-2 jours '/ijour 2 heures 2 heures 2 heures 3-6 jours 1 jour 1 jour 2 heures M J J S J M M J J J S J J J J J S ss J E J Js J Js J J J J J J J J J J J J J J J 7752</w:t>
      </w:r>
    </w:p>
    <w:p>
      <w:r>
        <w:t>Raisons d'un dépassement du temps de traitement indiqué temps effectif de travail 53.26 53.27 53.28 53.29 53.30 53.31 53.32 54.01 54.02 54.03 54.04 54.05 54.06 54.07 54.08 54.09 54.10 54.11 54.12 54.13 54.14 Peut être dépassée par. ex. dans le cas où le casier judiciaire n'est pas vierge 2-3 heures (demande d'avis au service juridique DGD) ou si d'autres recherches sont né- cessaires En cas de recherches supplém.; le Bureau central est par ex. habilité 2 heures à demander directement un extrait du casier judicaire central suisse Le projet de poinçon de maître est »réservé» pour 6 mois par le bureau cen- 3-4 heures trai. Si le poinçon n'a pas été déposé durant ce laps de temps, la demande est annulée La demande reste 1 mois chez le canton Quand la demande est incomplète aucun dépassement quand certaines documents manquent Quand certains documents manquent Quand la question du besoin ne peut pas être tranchée rapidement 2-3 heures 1-3 heures 20-40 minutes 1-3 heures 1-3 heures 2—4 heures Si le formulaire est mal ou incomplètement rempli et qu'il doit être vérifié par 20-60 minutes les inspecteurs de district En cas d'informations lacunaires sur les spiritueux 15-30 minutes En cas de dossiers complexes !/2 jour à plusieurs jours (dépend du lieu) Quand la demande est incomplète Quand des informations sur la situation sont encore requise du côté de l'inspecteur de district Si les requérants proviennent de branches différentes 3-5 heures env. 1 heure 1 jour 1 jour 2-3 heures M S S S J J S J J S S J J J 7753</w:t>
      </w:r>
    </w:p>
    <w:p>
      <w:r>
        <w:t>Raisons d'un dépassement du temps de traitement indiqué temps effectif de travail 58.01 La commission se réunit une fois par mois/ça dépend aussi de la complexité employé: 1-2 semaine/ du dossier et de la rapidité du requérant chef de section: 1-2 jours 58.02 La commission se réunit une fois par mois/ça dépend aussi de la complexité employé: 1-2 semaine/ du dossier et de la rapidité du requérant chef de section: 1-2 jours 58.03 59.01 61.01 61.02 61.03 61.04 61.05 61.06 61.07 61.08 61.09 61.10 61.11 62.01 62.02 62.04 62.05 La commission se réunit une fois par mois/ça dépend aussi de la complexité du dossier et de la rapidité du requérant En cas de discussions difficiles En cas de prises de position complexes Exportation/transit: prises de position de plus d'une autorité + CF En cas de prises de position complexes aucune valeur disponible pour le moment Dans des cas difficiles, des éclaircissements concernant l'utilisation finale des biens chez le destinataire étranger peuvent prendre plusieurs mois Dans des cas difficiles, des éclaircissements concernant l'utilisation finale des biens chez le destinataire étranger peuvent prendre plusieurs mois Ça peut arriver lorsqu'une nouvelle branche d'activité fait la demande pour des permis. Si les documents sont incomplets ou non conformes, des discussions avec le maître d'oeuvre peuvent être nécessaires avant la décision Lors de délit pénal et que des documents émanant des tribunaux sont nécessaires Les statuts ne sont pas justes M M M J S J J J J J M S S J M 1 h à 2 jours pour les IFT/cantons: le double S J J J M S plusieurs semaines à mois 3 heures à quelques jours Vi heures à quelques jours env. &gt;/2 heures à plusieurs jours env. !/2 heures à plusieurs jours env. î/2 heures à plusieurs jours • 30 minutes jusqu'à 5 jours 30 minutes à 5 jours S S Petit voyageur: 15—45 min, grossistes: 5-15 min 2500-3000.- coûts 7754</w:t>
      </w:r>
    </w:p>
    <w:p>
      <w:r>
        <w:t>N° Raisons d'un dépassement du temps de traitement indique 63.01 63.02 63.04 63.06 63.07 63.08 63.09 63.10 63.11 63.13 63.16 63.17 63.18 63.19 63.20 63.21 63.22 63.23 63.25 63.26 63.27 63.28 63.34 dépend du type de produit 63.39 63.40 63.41 63.42 63.43 temps effectif de travail M j j M 1 mois S J M 1 jours à 1 mois • S 2-3 jours S •S M E J J S J s J 7755</w:t>
      </w:r>
    </w:p>
    <w:p>
      <w:r>
        <w:t>N° Raisons d'un dépassement du temps de traitement indiqué temps effectif de-travail 63.44 1-3 mois 63.45 2 jours 63.47 63.48 63.49 63.50 63.51 63.52 63.53 63.55 2-3 jours 63.59 63.62 63.64 63.65 63.67 63.68 63.69 63.70 63.71 63.72 63.73 6-12 mois 64.01 64.02 L'autorisation est octroyée après l'inspection 64.03 Le délai dépend du temps mis pour faire parvenir tous les documents 1,5 jour à plusieurs semaines 64.04 en cas de documentation incomplète min. 1 jour à plusieurs semaines 64.05 S'il n'y a pas d'autorisation d'importation au préalable 64.06 En cas d'enquêtes importantes 15 minutes à 3 jours "M M J S S J M J M S M M J S E M J J J M S S J J 7756</w:t>
      </w:r>
    </w:p>
    <w:p>
      <w:r>
        <w:t>N° 64.07 64.08 64.09 64.10 64.11 64.12 64.13 64.15 64.16 64.17 64.18 64.19 64.20 64.21 64.22 64.23 64.24 64.25 64.26 64.27 64.28 64.29 64.30 Raisons d'un dépassement du temps de traitement indiqué Quand les documents envoyées sont incomplets. Quand il y a trop de deman- des à la fois En cas de trop nombreuses oppositions en cas de lacunes importantes dans les plans Pour juger du bien-être d'un animal, il faut un horizon en termes d'années Aucun cas jusqu'à maintenant Quand la demande n'est pas conforme aux dispositions de protection des ani- maux. Quand les conditions de l'institut et du personnel ne sont pas confor- mes. En cas de problèmes (méthodes, responsable non reconnu, habitats pour ani- maux non conformes) En cas de non réponse de la personne à l'étranger (en-dehors de l'Europe) Quand les indications sont insuffisantes et que d'autres preuves sont nécessaires En cas de non réponse de la personne à l'étranger (en-dehors de l'Europe) temps effectif de travail 3^ jours min, 2-3 semaines max. 2 jours à 3 semaines 1-3 jours (sans visite, ni complication) 1 jour à plusieurs années Aucun cas jusqu'à maintenant 30 minutes Canton: quelques heures à jours/ OFV:15 min. à 4 jours quelques heures à quelques jours quelques minutes à 5 jours Dem. d'export: 15 min./ dem. d'import: 30 min. quelques minutes à 5 jours M M M S M S S S J S S E S s J M J J J J J J 7757</w:t>
      </w:r>
    </w:p>
    <w:p>
      <w:r>
        <w:t>N° 64.31 64.32 65.01 65.02 65.03 66.01 68.01 71.01 71.03 71.04 71.05 71.06 71.07 71.08 71.09 71.10 71.11 71.12 71.13 71.14 71.15 71.16 72.01 72.03 Raisons d'un dépassement du temps de traitement indiqué Quant le recourant est remplacé par un avocat • Quand la COMCO fait face à des circonstances venant des requérants eux- mêmes qui l'empêchent de travailler En cas de questions difficiles qui apparaissent lors de la consultation et nécessitent de plus amples négociations Manque en personnel; chiffres lacunaires temps effectif de travail varié env. 3 jours 3 jours env. 15 minutes à 1 heure Examen préalable: 3 semaines; examen: 2-3 mois 4 semaines En cas de dossier incomplet qui nécessite d'autres informations; en cas de né- mois à années gociations dues aux nombreuses oppositions Lorsque, dans le cadre de la procédure de consultation, des faits importants émergent et compromettent le succès de la demande Dépend du requérant ou des ministères étrangers En cas de projets discutés, faisant face à des oppositions, des changements, - En cas de problèmes techniques ou d'opposition - Certains bateaux complexes nécessitent un examen détaillé du dossier pas d'information possible n.a. Il n'y a pas de «délai normal de traitement» dans ce domaine, il n'existe pas de «délai normal de traitement» 1-5 jours 1-3 jours etcì, 5 place de travail 5-20 jours (trois sections de l'office) 5-10 jours (trois sections de l'office) 10-30 jours 1-2 jours env. 2 semaines 10 jours après réception 2 heures 1 à plusieurs semaines à partir de 40 heures M M J M M M M M M M J M J M J J M M E J J J S S s M J . J M S J S J S J J S M 7758</w:t>
      </w:r>
    </w:p>
    <w:p>
      <w:r>
        <w:t>N° 72.04 72.05 72.06 72.07 72.08 72.09 72.10 72.11 72.12 72.13 72.14 72.15 72.16 72.17 72.18 72.19 72.20 72.21 72.22 72.23 Raisons d'un dépassement du temps de traitement indiqué dans ce domaine, il n'existe pas de «délai normal de traitement» En cas de dossier incomplet, questions complexes, oppositions nombreuses dans ce domaine, il n'existe pas de «délai normal de traitement» dans ce domaine, il n'existe pas de «délai normal de traitement» Conditions non remplies Condition: autorisation d'exploitation Condition: autorisation d'exploitation pas de dépassement jusqu'à présent quand les preuves manquent temps effectif de travail 1 jour à 1 mois à partir de 20 heures à partir de 80 heures à partir de 20 heures 14 jours 1 mois 1 jour 2 jours 1 jour 2 jours 1 semaine 2 semaines 1 semaine 4 heures à 12 heures 1 semaine, y.c. l'inspection de l'infrastructure M 's M M M M S M S J J S S M S S M E S J M S S S J J J J J S J J J 72.24 72.25 pour des grandes entreprises 72.26 en fonction des priorités et du client 72.27 les exigences du côté du requérant ne sont pas remplies 72.28 Exigences non remplies dépend du cas dépend du cas 30-500 h (dépend de la grandeur et com- plexité) 100-700 h (dépend de la grandeur et com- plexité) M S M M 7759</w:t>
      </w:r>
    </w:p>
    <w:p>
      <w:r>
        <w:t>N° Raisons d'un dépassement du temps de traitement indiqué temps effectif de travail 72.29 72.30 72.31 72.32 72.33 72.34 72.35 72.36 72.37 73.01 73.02 73.03 73.04 73.05 73.06 74.01 74.02 74.03 74.04 74.05 74.06 74.07 74.08 74.09 pas d'organisation de contrôle disponible pas d'organisation de contrôle disponible pas d'organisation de contrôle disponible Examen pratique impossible à réaliser il n'y pas de «délai normal de traitement» pas de «délai normal de traitement» En cas de nouveautés techniques En cas de nouveautés techniques En cas de nouveautés techniques Cela varie selon les procédures de recours Rarement, par ex. Lorsque le requérant fournit un dossier insuffisant Cela varie selon les procédures de recours Quand le projet ne respecte pas les règles de l'art (données insuffisantes), quand le requérant souhaite le suivi du projet lorsqu'un complément d'informations est nécessaire Exceptionnellement, lorsque, par exemple, la route que doit suivre le transport est spécialement compliquée aucun En cas de nombreuses oppositions s'il y a trop d'oppositions Sitôt qu'il s'agit d'affaires complexes Quand des informations supplémentaires sont requises Quand des informations supplémentaires au sujet du directeur intérimaire sont requises min. 2000 h, max. 12000h M M min. 2000 h, max. 12000h M M min. 2000 h, max. 12 000 h M M quelques heures à 4 jours M J Très variable: jours à ans M M jours, mois M M min. 15000h, max. 50000h M M min. 15000h, max. 50000h M M min. 500 h, max. 1200h M M 2 ans pour une personne travaillant à 100 % M M 3 jours à 5 semaines (pour une personne) M S S S 2 ans pour une personne travaillant à 100 % M M 10-30 jours S S 3-5 jours J J J 1 heure à 10 jours S J 1-3 heures S J 1 semaine à 4 mois - M M 2-3 jours S J '/ijour-1 mois S S V4-10 jours ' J J 2 heures à un jour et demie de travail S J 1 heure à un jour J J 7760</w:t>
      </w:r>
    </w:p>
    <w:p>
      <w:r>
        <w:t>Raisons d'un dépassement du temps de traitement indiqué temps effectif de travail M E 74.10 74.11 74.12 75.03 75.04 75.05 76.01 76.02 76.03 76.04 76.05 76.06 76.07 76.08 76.09 76.10 76.11 76.12 76.13 77.01 Quand des informations supplémentaires au sujet de la personne autorisée sont requises (ex: certificat de capacité étranger) Lorsque des informations supplémentaires sont requises sur la preuve d'expériences pratiques ou sur la qualité des études (étrangères) en électro- technique Quand le dossier de demande est incomplet Lorsque, par ex., la route à suivre est spécialement compliquée Documents faux ou incomplets; examens non réussis Documents peu clairs ou illisibles pas assez de cas jusqu'à ce jour pas assez de cas jusqu'à ce jour demande incomplète; problème de financement dépend du degré de détail, de faisabilité du projet, des négociations avec le requérant, des contacts avec les autorités étrangères Quand la coordination pour la fréquence doit être faite avec l'étranger 20 j: cas exeptionnellément compliqué 3 jour, cas exceptionnel 3 jours cas exceptionnel Si les documents manquent ou si l'autorité étrangère ne donne pas son 2 heures à 1 jour min. '/2 heure, max. 2 jours . min. 1 heure, max. 1 jour V4-2 heures 4 heures à 2 jours V* heure plusieurs semaines '/z jour à 2 semaines Vi jour à 2 semaines 1-10 heures 1,5-5 heures, y. c. l'examen de capacité 3 jours 1 jour 1 jour 1 heure entre 1 et plusieurs heures (varieen finction J J J J S J J M M M S J S J J J J S J J J J J J J Sss J J J J J J J J J approbation 77.02 Quand les documents ou l'examen ne sont pas complets et demandent d'autres informations ou tests de la qualité) 1 jours à 10 jours M 7761</w:t>
      </w:r>
    </w:p>
    <w:p>
      <w:r>
        <w:t>N° Raisons d'un dépassement du temps de traitement indiqué temps effectif de travail M 77.03 En cas de manque d'information sur l'état de la technique; d'autres services S sont aussi consultés, ce qui peut prendre du temps 77.04 1) documents manquants. Importation: information sur l'efficacité manque 1 h à 3 jours (sans indications générales) S souvent. 2) Souvent, le requérant ne connaît pas la composition de son produit ou ses propriétés. Longues négociations. 77.05, 77.06 Trop lourde charge pour les autorités d'inspection 3 jours à 30 jours M 77.07 77.08 • 77.09 en cas de dossier incomplet ou de conflits non résolus. 3 jours/homme à 3 semaines/hommes M 77.10 Demandes d'import: origine inconnue, ou d'autres contrées climatiques que J l'Europe 77.11 Négociations d'instruction longues • 5 jours/hommes M 7762</w:t>
      </w:r>
    </w:p>
    <w:p>
      <w:r>
        <w:t>Interventions parlementaires pertinentes 96.3618 Motion Forster Effets de lois et ordonnances sur les petites et moyennes entreprises (PME) du 11 décembre 1996 1. Prendre en considération, lorsqu'il élabore un texte de loi, ses conséquences économiques et administratives pour les petites et moyennes entreprises (PME) qui existent ou qui seraient nouvellement créées et les exposer dans le message, comme il expose les conséquences financières pour la Confédé- ration. 2. Soumettre aux Chambres fédérales, dans un délai d'un an, un message pro- posant des modifications de lois propres à réduire les frais administratifs des PME existantes ou à créer. 3. Présenter aux Chambres fédérales, dans un délai d'un an, un rapport sur les ordonnances qui ont été simplifiées afin de réduire les frais administratifs des PME existantes ou à créer, et sur la manière dont il entend procéder pour édicter de nouvelles ordonnances en faisant peser la charge la moins lourde possible sur ces entreprises. 96.3607 Postulat David Charges administratives du 9 décembre 1996 1. Liste des procédures d'autorisation prévues par la législation fédérale' (indiquant la base légale concrète, le nombre de procédures engagées chaque année, leur durée moyenne et l'organe fédéral ou cantonal compétent en la matière). 2. Evaluation des procédures d'autorisation prévues par la législation fédérale (nécessité d'un contrôle administratif préalable, rapport entre les coûts so- ciaux - coûts économiques et utilité publique escomptée). 3. Liste des procédures d'autorisation prévues par la législation fédérale, a. qui peuvent être totalement abandonnées; b. qui peuvent être remplacées (par un contrôle subséquent ou des taxes d'incitation, etc.); c. qui peuvent être intégrées dans d'autres procédures; et d. qui peuvent être accélérées par des mesures concrètes. • 96.3190 Motion Commission 96.016-CN Soutien aux petites et moyennes entreprises (objectif 6, R12) du 23 mai 1996 Le Conseil fédéral est chargé d'accorder aux mesures de soutien une place plus im- portante et mieux définie qu'elle ne l'est au chiffre 12 du rapport. Il conviendra no- tamment de mettre rapidement en place des mesures d'encouragement à la constitu- tion d'un capital-risque et des mesures visant à décharger les petites et moyennes entreprises de travaux administratifs exigés par l'Etat. Les procédures d'autorisation devront être accélérées. 7763</w:t>
      </w:r>
    </w:p>
    <w:p>
      <w:r>
        <w:t>97.3337 Motion Widrig Simplification des procédures administratives du 19 juin 1997 1. les procédures d'autorisation doivent dorénavant être inscrites dans la loi; elles ne pourront plus figurer dans l'ordonnance; 2. il ne peut être prévu de procédure d'autorisation préventive qu'en cas de rai- son impérieuse; en principe, il convient de privilégier le contrôle a posterio- ri; 3. lorsque le droit fédéral prévoit une procédure d'autorisation, la voie hiérar- chique doit être réglementée au niveau fédéral; il y aura lieu de prévoir des délais d'examen (proposition: quatre mois en principe) pour les procédures en première instance; 4. la coordination des procédures doit être systématiquement respectée. Les procédures doivent si possible être réunies et ne peuvent prévoir plus de trois échelons: autorité administrative, commission de recours et tribunal administratif. Les points 1 et 3 ont été transmis sous forme de motion, les points 2 et 4 en tant que postulat. 97.3222 Motion Cavadini Renforcer l'efficacité du service public du 30 avril 1997 1. Le traitement des dossiers au sein de l'administration fédérale sera repensé de manière que les réponses aux demandes externes (provenant d'entreprises, de citoyens, etc.) soient données dans des délais fermes. 2. Des procédures accélérées permettront aux services fédéraux de donner suite aux demandes externes nécessitant une réponse rapide. Ces procédures se- ront conçues de façon que les demandes externes réputées urgentes reçoivent une réponse des services fédéraux dans un délai de 14 jours à compter de leur dépôt. 3. Un point de contact unique sera aménagé qui permettra de liquider les for- malités de 'création d'entreprise relevant de la compétence de la Confédéra- tion dans un délai de 24 heures (par exemple attribution du numéro de ' TVA). 4. Dans le but également de renforcer l'efficacité du service public, il convient d'encourager l'introduction de budgets globaux et d'indicateurs de perfor- mance auprès des services de l'administration fédérale. Les indicateurs de performance renseigneront notamment, par service, sur le degré de satisfac- tion de la clientèle. Les points 2 à 4 ont été transmis sous forme de postualt. Le Conseil des Etats a re- jeté le point 1 de la motion en le remplaçant par une recommandation identique. 97.3221 Motion Loeb Simplifications des procédures administratives du 30 avril 1997 7764</w:t>
      </w:r>
    </w:p>
    <w:p>
      <w:r>
        <w:t>1. Il contrôlera la clarté des dispositions administratives qui touchent directe- ment ou indirectement l'activité des entreprises (afin qu'elles soient com- préhensibles pour les chefs d'entreprise même sans l'aide d'experts juridi- ques). Cela veut dire notamment qu'il faut réviser la loi sur les droits de timbre, la loi sur l'impôt anticipé, la loi sur les douanes, l'ordonnance con- cernant l'enregistrement des documents à conserver, les dispositions sur la surveillance des fondations et les actes normatifs relatifs aux décomptes pé- riodiques et aux comptes annuels concernant la caisse de compensation. 2. Il contrôlera que les dispositions administratives qui touchent directement ou indirectement l'activité des entreprises ne vont pas excessivement dans les détails. Il s'agira par exemple des actes suivants: l'ordonnance sur le re- gistre du commerce, la loi sur la formation professionnelle, les dispositions sur la révision des décomptes des assurances sociales, l'ordonnance concer- nant la déclaration' du départ des étrangers et tout ce qui concerne l'autorisation d'exploiter, l'imposition à la source, l'impôt anticipé, la décla- ration des prestations des institutions de prévoyance, les documents à con- server, les révisions fiscales, les formalités d'exportation et d'importation, le remboursement des droits d'entrée sur les carburants, le contrôle des instru- ments et appareils de mesure, et les résultats comptables (ordonnance réglant l'observation de la conjoncture et l'exécution d'enquêtes sur la conjoncture). 3. La législation doit être en général mieux adaptée à ses destinataires et no- tamment plus accessible aux entreprises. Cela veut dire, d'une part, que l'unité de la matière doit être assurée au niveau des ordonnances et, d'autre part, que la compatibilité avec les exigences de l'économie doit être vérifiée d'office à l'avenir lors de l'adoption de nouvelles dispositions. Il faudra no- tamment examiner si ces dernières entraînent des charges administratives supplémentaires pour les entreprises. 97.3278 Postulat Hasler Ernst PME: Simplification des procédures administratives du 10 juin 1997 - l'administration fédérale doit conseiller systématiquement les requérants sur les moyens d'optimaliser les procédures qu'ils génèrent; les oppositions abusives doivent être sanctionnées efficacement; - le droit de recours des associations doit être limité aux seuls intéressés; - il faut fixer et coordonner les délais, en intégrant les tribunaux; - il faut élaborer une loi sur l'accélération des procédures. 96.3583 Postulat Speck Nouveaux instruments de limitation de la régulation du 3 décembre 1996 L'introduction du budget régulateur, parallèlement au budget ordinaire, permettrait de chiffrer les conséquences financières de l'introduction et de la mise en application de lois nouvelles, d'ordonnances nouvelles ou de modi- fications de lois ou d'ordonnances existantes. 7765</w:t>
      </w:r>
    </w:p>
    <w:p>
      <w:r>
        <w:t>- Quant à la législation dite de temporisation, sa durée est limitée; non renou- velée ni confirmée, elle est réputée abrogée. 96.3167 Postulat Spoerry Objets relevant de la politique économique du 22 mars 1996 Le Conseil fédéral est prié d'indiquer, pour chaque objet ayant des incidences éco- nomiques, de quelle manière l'attractivité de la Suisse en tant que centre commercial pourrait être affectée par cet objet et comment les mesures à prendre pourraient améliorer la compétitivité de notre pays. Si une mesure tend à affaiblir notre compé- titivité, il faudra exposer les raisons qui la justifient malgré tout et préciser quel bien juridique on entend sauvegarder en la prenant. 95.3024 Motion Columberg Petites et moyennes entreprises. Décharge administrative du 30 janvier 1995 Le Conseil fédéral est chargé de contrôler la rationalité économique des dispositions légales et des objectifs de l'Etat. Il veillera notamment à ce que les novuelles ordon- nances et réglementations fassent l'objet d'un contrôle des résultats rigoureux, sous l'angle du rapport coût-utilité pour les PME. Transmis sous forme de postulat. 97.3447 Postulat Hasler Ernst Mesures visant à promouvoir la place économique suisse du 6 octobre 1997 Le Conseil fédéral est invité à mettre en oeuvre de nouvelles mesures en faveur de l'économie. Nous préconisons notamment: 1. d'instituer un organe central qui serait chargé de régler rapidement, sans complications et de façon coordonnée les formalités requises pour la créa- tion d'une entreprise et de fournir tout conseil utile en la matière; 2. d'instituer un organe central d'information tant pour les privés que pour les services publics qui entendent mettre sur pied un projet de recherche ou de développement; 3. d'inciter les écoles et tout particulièrement les universités à collaborer da- vantage avec l'économie en particulier avec les PME; 4. de renforcer par des moyens appropriés le label suisse; 5. d'instituer un organe central chargé de perfectionner, en collaboration avec les. services de l'administration, les procédures et la législation afin d'améliorer les conditions cadre de l'économie. 97.3450 Postulat Speck . Moins de formalités et de paperasse. du 7 octobre 1997 Le Conseil fédéral est invité à prendre des mesures qui diminueront graduellement les formalités, le nombre de formulaires et le volume des travaux d'écriture dus aux échanges quotidiens entre l'administration et les entreprises, notamment les petites 7766</w:t>
      </w:r>
    </w:p>
    <w:p>
      <w:r>
        <w:t>et moyennes entreprises (PME), à cause des assurances sociales, des impôts, des demandes de toutes sortes, des statistiques, etc. 97.3616 Postulat Gusset PME. Réduction immédiate des dépenses administratives du 17 décembre 1997 Le Conseil fédéral est invité à prendre les mesures qui s'imposent pour qu'en dé- cembre 1998 les données concernant le personnel et les salaires requises par l'AVS/AI et les APG, les offices fédéraux pour leurs statistiques, la Suva, les assu- rances-maladie, les caisses de pensions et les assurances des entreprises puissent être relevées à la même date sur un seul formulaire. 7767</w:t>
      </w:r>
    </w:p>
    <w:p>
      <w:r>
        <w:t>Partie IV Pour le lecteur pressé A Résumé La globalisation des marchés amène une concurrence toujours plus intense. Dans ce contexte, les conditions cadres émanant de l'Etat occupent une place toujours plus importante. Seules des améliorations constantes dans ce domaine permettront à la Suisse de ne pas faillir à sa bonne réputation. Un élément important de ces conditions cadres sont les procédures au travers des- quelles le citoyen et/ou l'entreprise entre en contact avec l'administration afin de légitimer une activité économique. Ce rapport présente l'inventaire et l'évaluation de ces procédures. Il répond ainsi au postulat David (N° 96.3607 «Charges adminis- tratives») 1. Le contexte La phase de stagnation économique que connaît notre pays est souvent en partie im- putée à la densité réglementaire. Cette vision laisse toutefois de côté d'autres fac- teurs importants comme le taux de change trop élevé, les restrictions budgétaires ou le relâchement du marché immobilier. Mais elle indique en tout cas l'importance que revêt l'ajustement des structures économiques pour la prospérité de ce pays. Le régime économique de tradition libérale prévalant en Suisse ne doit pas éluder la question de la mainmise de l'Etat qui peut bloquer l'aptitude des agents à ajuster leurs produits à un contexte mouvant. L'amélioration des conditions cadres étatiques se justifie pour trois raisons au moins. Premièrement, la propagation mondiale de l'idéologie libérale remet en question l'avantage comparatif de la Suisse en matière de régime économique libé- ral. Deuxièmement, l'ouverture des marchés qui s'ensuit - avec, en parallèle le dévelop- pement de la technologie - modifient considérablement l'avantage des pays dans le cadre de la répartition internationale du travail. Troisièmement, la Suisse doit four- nir des efforts particuliers afin de rattraper les aspects négatifs de son isolement sur le marché européen. Ces exigences ne sont pas restées lettre morte pour la politique et l'économie suisses depuis le début des années 90. L'accroissement de l'investissement direct sur les marchés asiatiques et dans les pays en transition a insufflé une nouvelle dynamique à l'orientation globale des entreprises suisses. Par contre, le site suisse a souffert d'impulsions contraires. Le manque de dynamisme du marché intérieur, en plus des raisons citées ci-dessus (cours du franc, restrictions budgétaire, crise immobilière), est aussi dû à des circonstances politiques, qui ont retardé l'ouverture de certains marchés par rapport aux pays européens voisins (exemple: télévision par satellite, télécommunications). Si l'on regarde le programme de régénération de l'économie de marché non pas en fonction du temps, mais de l'ampleur des réformes introduites, on s'aperçoit toute- fois que le bilan est globalement positif: 7768</w:t>
      </w:r>
    </w:p>
    <w:p>
      <w:r>
        <w:t>Dans une première phase, les dispositions, qui auraient pu être libéralisées grâce à la participation au projet lancé après le rejet de l'EEE, l'ont été de manière autonome. A titre d'exemples, on peut citer la révision totale de la loi sur les cartels qui interdit les ententes sur les prix, les quantités et la ré- partition des marchés, et l'ouverture des marchés publics au travers de la loi sur le marché intérieur. Pour le sujet qui nous occupe - les procédures de droit fédéral de l'économie - la nouvelle loi sur les entraves techniques au commerce, autre projet lancé après le rejet de l'EEE, est capitale. Elle a permis l'adaptation du droit technique suisse à celui de nos principaux partenaires commerciaux. Ceci facilite non seulement les exportations, mais permet également de faire disparaître plusieurs barrières non tarifaires qui grevaient le prix des biens importés. Si l'ajustement au marché européen a mené parfois à une aug- mentation de la réglementation, il a encouragé, dans d'autres cas, l'introduction du nouveau modèle libéral de surveillance du marché de l'UE. Des impulsions décidément libérales proviennent de l'UE en ce qui con- cerne les infrastructures. L'entrée en vigueur des résultats des négociations bilatérales va permettre une ouverture effective du marché de l'espace aérien (mais il y a eu l'accord «open sky» signé avec les Etats Unis et la nouvelle loi sur le transport aérien). Dans les secteurs du rail, de la poste et des télé- communications, et bientôt dans celui de l'énergie, des réformes structurel- les sont en cours, qui suivent de près ce que les pays membres de l'UE ap- pliquent. En plus de cela, le nouvel accord sur le commerce mondial dans le cadre de l'OMC a mené à des réformes substantielles dans un secteur forte- ment réglementé comme l'agriculture. L'OMC a également soutenu l'ouverture des marchés publics en Suisse et a poussé à de nombreuses libé-. ralisations dans le secteur des services (exemple: accès des étrangers aux bourses suisses). Dans le contexte actuel, il convient de relever que l'ouverture de marchés est à l'origine des plusieurs procédures de concession et d'autorisation nouvel- lement introduites. Après des réformes touchant les acteurs de l'économie privée (ententes car- tellaires), puis le secteur para-étatique (infrastructures, agriculture), c'est à l'administration de passer sous la loupe. Les concepts clefs sont le New Pu- blic Management, introduit dans plusieurs unités du secteur public, la ré- forme du gouvernement et de l'administration spécifique à la Confédération ou la nouvelle péréquation financière. Ce rapport s'inscrit clairement dans ce contexte. En effet, l'ouverture des marchés provoque parfois le développe- ment de nouvelles procédures d'autorisations ou de concessions. Si les trois projets mentionnés ci-dessus concernent les unités du secteur étatique prises individuellement et dans leurs interactions, le présent rapport concerne spé- cifiquement les relations entre privés et autorités. En fait, il s'agit d'analyser la situation du citoyen qui veut exercer une activité économique pour laquelle il a besoin d'un certificat de capacité provenant de l'administration. La situation des entreprises est également analysée, et en particulier celles des petites et moyennes entreprises (PME): tour à tour, elles ont besoin d'une autorisation d'exploiter, font une demande d'autorisation de cons- truire, engagent du personnel étranger ou importent certaines marchandises; toutes transactions qui supposent l'approbation d'une autorité. Les deman- 7769</w:t>
      </w:r>
    </w:p>
    <w:p>
      <w:r>
        <w:t>des de subventions émanant des entreprises ne sont en revanche pas considé- rées ici, parce qu'elles ont été couvertes par le rapport sur les subventions, qui a d'ailleurs servi de modèle à la construction de ce rapport-ci. Cette présentation des réformes déjà introduites est nécessaire pour l'appréciation de ce rapport. Ce n'est évidemment pas la première discussion menée au sujet de la qualité des conditions cadres de l'Etat. Du côté des réglementations économiques - c'est-à-dire les interventions de politi- que économique qui façonnent de manière sélective l'accès au marché - force est de reconnaître que beaucoup de libéralisations ont déjà eu lieu. Quant aux régulations de «police du commerce», l'harmonisation internationale limite passablement la marge de manoeuvre de la Suisse. Le fédéralisme, certaines dispositions constitu- tionnelles et la contrainte de l'équilibre politique sont d'autres aspects qui peuvent empêcher l'introduction de formes moins lourdes d'intervention étatique. Parfois, certains buts de protection de la collectivité ne peuvent plus être réduits de l'avis d'une majorité politique. Il n'en reste pas moins qu'une reréglementation efficace peut produire des allégements procéduraux pour ces cas-là. Les possibilités de réformes figurent déjà sous forme de principes abstraits dans le rapport intermédiaire du Conseil fédéral sur l'allégement administratif des PME (22 janvier 1998). Elles trouvent maintenant des applications concrètes largement dé- taillées en Partie 3 de ce rapport; en ce sens, elles contribuent de manière substan- tielle à couvrir trois des buts de la politique du Conseil fédéral: - Renforcement de la croissance économique par une réduction du carcan éta- tique - Meilleure efficacité de l'administration publique grâce à une concentration des rapports entre autorités et privés sur des points essentiels - Amélioration des relations entre citoyens, économie et Etat grâce à une meilleure définition de la dimension et du motif de l'intervention étatique. 2. L'inventaire Au début de l'année 1998, une enquête a circulé à l'intérieur de l'administration fédérale, afin de répertorier toutes les procédures de droit fédéral de l'économie . Lors d'un deuxième tour, un peu près 300 procédures ont été soumises à une éva- luation au moyen d'un questionnaire. Il s'agit presque exclusivement de procédures exécutées par des instances fédérales. Les quelques indications reçues sur les com- pétences cantonales et un exercice similaire effectué par le canton de Zurich ont suffi à définir le pourtour de l'intervention fédérale et cantonale dans presque tous les domaines. Durant l'été, l'Office fédéral du développement économique et de l'emploi, mandaté pour l'élaboration de ce rapport, a.mené des discussions avec les offices exécutant les procédures: des propositions concrètes de réformes furent débattues, ce qui a permis de dresser une liste de nouvelles mesures ou de mesures déjà en préparation. Le Conseil fédéral a approuvé ce catalogue de mesures le 21 octobre 1998 et a man- daté les offices et départements compétents de procéder aux ajustements nécessaires. Ces derniers sont exposés dans la partie 3 de ce rapport, alors que le chapitre suivant résume le catalogue. 7770</w:t>
      </w:r>
    </w:p>
    <w:p>
      <w:r>
        <w:t>La recherche effectuée se base sur une définition très large du concept d'«autorisation»; est pris en considération tout acte administratif qui légitime l'intention d'un requérant pour lui donner le droit de pratiquer une activité écono- mique quelconque. Cette définition englobe même des procédures facultatives. Elle a été retenue car elle permet des comparaisons transversales instructives entre les divers domaines de l'intervention étatique. On peut affirmer qu'un intérêt public spécifique, comme la protection des consommateurs contre la duperie, ne donne guère lieu à la même mesure, indépendamment du secteur d'activité concerné. Les procédures répertoriées se classent en différentes catégories selon le graphique 1 ci-contre: Graphique 1: Types de procédures DAutorisation El Obligation d'annoncé' '- D Enregistrement l* T '*i D Dérogation • J« • Certificat™ -„ - {^Reconnaissance Q permis ,d'&lt;mport/export D Concession t ^ - f *~ • E&amp;càmen „~" EJ Brevets ' •&gt; II est clair qu'il y a un élément subjectif dans l'attribution de ces procédures aux différentes catégories. D'après l'inventaire, le privé doit régulièrement faire appel aux autorités dans les domaines suivants: l'agriculture, l'aviation civile, le domaine vétérinaire, les doua- nes, la santé, les transports, les télécommunications, les produits alcoolisés, l'environnement, l'électricité. Cette énumération se base sur le nombre de procédu- res annoncées par les offices compétents pour ces divers domaines. Si l'on juge d'après le nombre d'autorisations octroyées par année, les procédures qui arrivent en tête sont les suivantes: autorisation pour étrangers, importa- tion/exportation d'animaux, enregistrement de produits chimiques, réceptions par types de véhicules, carte de légitimation de commerce, approbation de semences, exportation de matériel de guerre. De plus, viennent s'ajouter les procédures doua- nières, l'inscription au registre du commerce et la reconnaissance des droits pour les biens immatériels (patentes, marques, etc.). Le nombre de requêtes est un critère qui peut éclairer sur le travail administratif, mais pas sur l'importance économique de la procédure. La valeur de ces chiffres doit aussi être relativisée car les procédures de droit fédéral de l'économie ont reçu un degré de différenciation varié selon les offices (exemple: 7771</w:t>
      </w:r>
    </w:p>
    <w:p>
      <w:r>
        <w:t>au lieu d'autorisation pour étrangers, on aurait pu distinguer entre autorisations pour saisonniers, autorisations à l'année, etc.). Un grand nombre de procédures sont issues du droit fédéral et exécutés au niveau fédéral. Or, le nombre de cas traités par année montre la nature souvent purement sectorielle de ces procédures. Pour cette raison, les procédures du ressort cantonal sont toujours en point de mire. Ceci vaut en particulier pour les autorisations de construire. Ces procédures sont prévues par la loi sur l'aménagement du territoire; et la Confédération, dans le cadre de la révision de la loi au milieu des années 90, a défini certains principes pour simplifier la procédure. Au niveau du droit matériel, le droit fédéral ne connaît cependant de dispositions que pour les constructions en de- hors de la zone à construire. La responsabilité concernant les règlements valant à l'intérieur de la zone à construire et ayant ainsi un impact considérable sur le déve- loppement d'une région incombe aux cantons et aux communes qui forgent ainsi leur propre histoire. 3. L'évaluation 3.1 A propos des buts de l'Etat La première question à laquelle il faut répondre est celle de l'utilité des 300 procé- dures répertoriées. On peut affirmer que 2/3 d'entre elles servent la collectivité. Un cinquième contient un élément de politique économique parce que ces procédures discriminent entre agents sur un marché précis. Le reste des procédures sert à l'attribution des ressources naturelles ou il s'agit d'autorisations qui simplifient l'exécution du droit en faveur de l'entreprise ou de l'Etat. 60 % sont des procédures de police du commerce et, de ce fait,'occasionnent la plus mauvaise relation coût-bénéfice pour le requérant. Les seuls aspects positifs sont qu'en principe, tous les concurrents doivent se soumettre à la même obligation et que, dans certains cas, le requérant peut faire valoir la crédibilité et la qualité de son activité auprès de ses clients à moindre coût grâce à la surveillance exercée par les autorités. Les alternatives aux procédures d'autorisation examinées dans pareils cas sont les obligations d'annonce, les homologations facultatives, le contrôle subsé- quent du respect des dispositions matérielles, le recours aux normes privées - qui suppose l'engagement de la responsabilité propre du fabricant - et le droit privé avec les possiblités de plaintes accordées à certaines associations et aux privés (en particulier, la responsabilité du fait des produits). Les 40 % restants sont des procédures qui rendent la position de certains agents sur un marché plus concurrentielle. Ceci peut arriver lorsque certains agents seulement ont accès à une autorisation; ou lorsque le respect des conditions de l'autorisation engendre généralement beaucoup de travail (exemple: exigences en matière de comptabilité) que seule une grande en- treprise peut se permettre. Au premier cas, on peut opposer la solution alternative de vendre aux enchères les droits d'accès; pour le deuxième cas, on peut se demander si les dispositions d'exception ne pourraient pas être formulées de manière moins ré- ductrice, afin que plus d'entreprises puissent bénéficier des avantages d'une procé- dure simplifiée. Le fait que des exceptions et des simplifications s'avèrent nécessai- res amène évidemment toujours la question de savoir si l'existence et la forme con- crète du régime d'autorisation trouvent encore une justification. 7772</w:t>
      </w:r>
    </w:p>
    <w:p>
      <w:r>
        <w:t>Finalement, on peut aussi évaluer ces 300 procédures sous l'angle de l'administration elle-même. Il ressort que 14 % des procédures recèlent un intérêt fiscal. Le reste se partage entre des fonctions de contrôle du marché ou des fonctions d'expertise de la part de l'Etat (qui effectue des examens, conditions souvent préala- bles à l'octroi de l'autorisation). L'existence d'un intérêt public ne veut pas dire que la procédure remplit son but. En effet, les dispositions doivent être adaptées à l'objectif poursuivi. Cet aspect ne trouve ici qu'une interprétation grossière, vu le nombre élevé de procédures. Une analyse plus poussée dans ce domaine nécessite l'Implementation d'une analyse d'impact de la réglementation ou d'un test de conformité économique pour les PME. Ces deux instruments seront introduits dès la prochaine législature. Cependant, l'état actuel de la recherche a déjà permis de trouver un bon nombre de mesures allant dans le sens recherché. Elles seront introduites prochainement. 3.2 Améliorations possibles, régulations alternatives Accélération des procédures L'exigence la plus fréquente est que non seulement le requérant (dans le cas d'une opposition ou d'un recours) mais aussi l'administration devraient être soumis à des délais. Il a été démontré dans ce rapport qu'il est possible d'imposer un délai aux autorités pour les différentes sortes de demandes (autorisation d'importation, autori- sation de police, autorisation d'exploitation, concession, etc.), mais en accord avec le travail nécessaire pour chacune d'elles. Le dépassement du délai devrait être mo- tivé par les organes compétents. Les temps de traitement des diverses demandes en première instance vont d'un jour à plusieurs semaines. Il n'y a donc que rarement un problème de côté de la durée de traitement d'une demande chez les organes d'exécution. Les délais sur lesquels il faut compter avant de disposer d'une décision définitive sont plus longs dès qu'il s'agit de réaliser un projet nécessitant des terrains (projets d'infrastructures). Le temps nécessaire se mesure alors en mois, voire en années, dû à la nature des projets et aux oppositions et recours. Le message sur «la coordination et la simplification des procédures d'approbation des plans» vient à point nommé dans ce contexte. Il est évident que la coordination de l'approbation des plans avec l'autorisation de défrichement et la décision d'expropriation améliorent le processus. On ne devrait cependant pas faire de l'inclusion de la concession dans ce système de décision une règle contraignante, propos qui se justifie si l'on adopte le point de vue du requé- rant. On ignore encore dans quelle mesure la réforme de la justice va apporter d'autres améliorations. En tous les cas, la révision de l'ordonnance sur l'étude d'impact sur l'environnement a démontré qu'il est possible, même lors de projets complexes, de soumettre les autorités à l'obligation de respecter des délais, notamment pour les prises de position des différentes parties. Le respect d'un délai fixé constitue la me- sure minimale à adopter si l'on ne veut pas aller plus loin et renoncer à de telles consultations. 7773</w:t>
      </w:r>
    </w:p>
    <w:p>
      <w:r>
        <w:t>Amélioration de la coordination entre autorités Cette dernière constatation introduit la question de la coordination entre les diffé- rentes autorités. Le concept d'un guichet unique déjà réalisé pour les autorisations d'exportation (issues des lois sur le matériel de guerre et sur le contrôle des biens à double usage) trouvera un nouveau développement avec l'application de la nouvelle loi sur les produits chimiques. Il s'agit d'un domaine à réglementations complexes dans lequel l'OFSP, l'OFEFP, l'OFAG et l'OFDE devront travailler de concert. La loi sur les médicaments apportera également une meilleure délimitation des compé- tences entre unités de l'administration (notamment l'OFSP, l'OICM - le nouvel institut des médicaments - et l'OFAS). Dans les trois cas, des ajustements au niveau du droit matériel en faciliteront l'exécution. Comme il a déjà été démontré pour les projets de grande envergure au sol, le sys- tème fédéraliste dessert l'exécution rapide des procédures. La possibilité de fondre les approbations des plans pour des cas spécifiques avec les autorisations générales de construire en une seule décision devrait être étendue à d'autres cas de figure (celui des funiculaires est prévu). Lorsque la compétence d'exécution est déléguée, il faut se demander si la Confédé- ration est encore en mesure d'examiner tous les cas individuellement (cas des autori- sations pour étrangers). Dans d'autres domaines régis maintenant par une législation suisse unifiée, il est temps de réfléchir sur l'utilité des prises de position cantonales (exemple: transport international de personnes). Les mesures de coordination ont une importance croissante également au delà de nos frontières. En effet, la recon- naissance des examens et des attestations faits à l'étranger sera de plus en plus élar- gie dans le futur, ce qui est dans l'intérêt du requérant et de l'administration (exemple: contrôle des avions). Changements dans les dispositions légales Des textes de lois et d'ordonnances réduits à l'essentiel ne sont pas nécessairement adéquats. Il faut garantir que le citoyen ou l'entreprise puissent connaître les dispo- sitions à respecter, rien qu'en consultant le registre systématique du droit fédéral. La transparence du droit est donc primordiale. A titre d'exemples, le droit du transport aérien ou les autorisations pour les installations à courant fort ne définissent pas clairement les conditions d'octroi d'une autorisation. La recherche vers plus de transparence devrait également avoir lieu pour les diverses exceptions à l'assujettissement au tarif douanier. Dans ce domaine, on ne peut pas nier quelques tendances allant vers une démocratie exercées par les associations professionnelles. Les petites exploitations de distillerie étaient protégées par le monopole étatique de l'alcool. Par le projet «Distillerie 2000», ce secteur, jusqu'ici ultraréglementé, sera libéralisé. Alternatives/Abandon des procédures - On peut parler d'un abandon partiel d'une procédure possible lorsque cer- taines catégories de demandes sont exemptées d'autorisation. Le cas le plus répandu de petites autorisations provient du droit cantonal de la construction (clés pour satellite, abri pour vélo, etc) ou de l'ordonnance sur les infra- structures aéronautiques. Un allégement dans cette direction sera réalisé dans les aéroports là où la Confédération est compétente. La liste du matériel utilisé par la protection civile et qui doit être agréé par l'Office compétent pourrait aussi être raccourcie. 7774</w:t>
      </w:r>
    </w:p>
    <w:p>
      <w:r>
        <w:t>&lt;*) - Une procédure simplifiée est un autre concept de solution. Une telle procé- dure existe, par exemple, chez les douanes avec la procédure simplifiée pour les preuves d'origine. L'octroi du titre d'»exportateur agréé» simplifie éga- lement considérablement la formalités d'importation/exportation pour l'entreprise qui en bénéficie. Par contre, la mise en place de cette procédure suppose encore d'importants investissements financiers et en personnel. - Le passage à une obligation d'annonce est particulièrement bienvenu pour les autorisations qui sont de toute manière soumises à un contrôle subsé- quent de la part des autorités. Il en va surtout de tous les types d'installations qui peuvent être vérifiées après leur première mise en fonction et pour les- quelles des- contrôles a posteriori ne peuvent pas être évités (appareils de mesures, installations pour l'utilisation de l'énergie, appareils de jeu homol- gués, etc.). - Le cas des procédures selon lesquelles on ne peut pas renoncer à examiner un produit avant sa mise dans le commerce pour la première fois recèle aussi des possibilités d'allégement. On peut laisser le requérant faire lui-même le contrôle. Lors de cas plus délicats, l'examen de conformité peut être effectué par un tiers (bureau privé) qui atteste de la conformité du produit avec les exigences du droit. En lieu et place du monopole dont jouit T'autorité qui octroie l'autorisation, cette solution offre à l'entreprise la liberté de choisir entre plusieurs organes de certification. La tâche des autorités dans ce do- maine se résume alors au contrôle subséquent (métrologie, par exemple) qui pourrait être financé selon le principe du pollueur-payeur. Si l'autorité ne doit pas être informée de la mise dans le commerce d'un produit - car elle peut connaître son existence d'une autre manière - une réduction de l'intervention étatique à quelques contrôles aléatoires est indiquée. Cependant, il est évident cette démarche ne s'applique pas si que le produit contient un grand risque dès sa première utilisation (cas de la plupart des médicaments). L'abandon d'un contrôle étatique de quelle que nature que ce soit ne se réalise que difficilement. En matière de contrôle de police économique, il convient cependant de relever que le fabricant a un intérêt propre à ce que les clients lui restent fidèles, à ce qu'il soit soumis à la responsabilité de droit privé, et à ce que, finalement, des tiers (comme les organisations des consommateurs) puissent aider les clients par une politique d'information, d'intervention auprès du fabricant ou de comparaison. Il est impératif de renoncer à l'intervention étatique lorsque la relation entre le but de l'intervention étatique et l'aspect qui fait le sujet de l'autorisation n'est pas claire (autorisation pour distribution de films, par exemple), lorsque l'objectif de protec- tion n'a plus de raison d'être (exemple: exportation d'énergie électrique), ou lors- qu'il peut être atteint de manière suffisante par des procédures existantes (exemple: abandon du cours sur les produits toxiques puisqu'il y a de toute manière l'obligation d'en référer périodiquement à des spécialistes de la sécurité au travail). Arrivé à ce point, il est utile d'ouvrir une parenthèse sur la question de l'intégration dans l'Europe: pousse-t-elle à une augmentation de la réglementation ou, au con- traire, à une réduction? L'évaluation faite - estimation relativement sommaire - démontre que l'UE, ainsi que d'autres états libéraux tels que les USA, recourent à des formes d'intervention étatique, tendanciellement pour les motifs de police du commerce, plus poussées que ne l'a fait la Suisse jusqu'à présent. Or, pour autant 7775</w:t>
      </w:r>
    </w:p>
    <w:p>
      <w:r>
        <w:t>ft qu'il s'agisse d'interventions de politique économique, une intégration plus poussée mène à une réduction massive des contacts avec les autorités.14 Les instruments économiques, si souvent promulgués, sont difficilement réalisables dans les objets où il s'agit de sauvegarder certains principes de police du commerce. Par contre, lorsqu'il s'agit de l'utilisation de ressources naturelles limitées, leur uti- lisation est possible (exemple: fréquences pour la téléphonie mobile). Ils peuvent aussi être indiqués lorsqu'on souhaite - pour des motifs politiques - maintenir un nombre limité d'agents sur le marché (exemple: lignes de bus internationales). Au lieu de dissuader le nombre d'intéressés par des exigences toujours plus élevées quant à l'élaboration de leur projet, on pourrait aussi prélever des émoluments de concession (nommés aussi émoluments de régale), créant ainsi une source de reve- nus pour l'Etat. Si l'importance pratique de ce concept reste pour l'instant plutôt limitée, c'est parce qu'il y a des droits acquis à respecter et parce que les intéressés eux-mêmes pourraient croire qu'un projet est plus rentable financièrement grâce à l'acceptation d'exigences poussées ou grâce à des ententes entre concurrents, que par le paiement d'une taxe à l'Etat qui égalise les potentialités de bénéfices avec •l'exploitation possible. Le problème des relations entre autorités et privés prend encore une autre dimension lorsque l'on examine non pas les faits qui justifient une autorisation, mais la manière dont la procédure d'autorisation est exécutée. Selon les avis obtenus, il existe un vaste champ d'investigation quant à l'utilisation des différents instruments apparte- nant au New Public Management (nouvelle gestion publique) et au Management de la qualité. Mais il faut aussi dire que les différents organes de l'administration tentent d'utiliser ces instruments à grande échelle. En effet, en comparaison internationale, la Suisse fait bonne figure en matière de «bureaucratie» d'après les entreprises. 4. Bilan Le développement économique de l'après-guerre a démontré les avantages d'un système économique libéral qui découle des limites imposées à l'influence de l'Etat. Or, celui qui promeut un démantèlement radical de l'appareil de l'Etat se simplifie trop la tâche puisqu'il s'éloigne des impératifs de sécurité de la société moderne si souvent réclamés par la majorité d'une part, et ne prend pas en considération la si- tuation d'une petite économie ouverte vers l'étranger d'autre part. L'écoulement des produits au-delà des frontières ne se réalise souvent qu'à condition qu'une sur- veillance du marché domestique soit garantie et qui satisfasse aux exigences préva- lant au niveau international. Même si l'on tient compte de ces limites, il reste tout de même une marge de ma- noeuvre appréciable pour diminuer et simplifier les réglementations affectant 14 n suffit de penser aux autorisations pour étrangers, aux formalités douanières ou à l'abandon du protectionnisme agricole (partage des contingents entre autres),pour autant qu'il s'agisse de transferts avec l'UE évidemment (tous les pays voisins). L'inclusion de la Suisse provoquerait l'adoption de deux principes qui sont d'une part la reconnaissance mutuelle des actes de souveraineté d'autorités évoluant sur d'autres territoires (principe du Cassis-de-Dijon) et d'autre part; le contrôle au domicile pour l'entreprise. Au niveau intérieur suisse, ces deux principes sont déjà appliqués au travers de la loi sur le marché intérieur. 7776</w:t>
      </w:r>
    </w:p>
    <w:p>
      <w:r>
        <w:t>l'économie. La pression exercée dans ce domaine gagne en crédibilité si les agents concernés réclament non seulement des améliorations en termes généraux, mais pro- posent aussi des mesures concrètes. Même dans ces circonstances, on ne peut pas élaborer des mesures sans un examen approfondi de l'utilisation potentielle d'instruments alternatifs mené en collabora- tion avec les instances d'exécution concernées. En principe, un large éventail de solutions alternatives aux interdictions et autorisations est à disposition. Conformé- ment au principe d'amélioration continue, le développement de ces alternatives ne devrait pas tarder. Les mesures présentées dans ce rapport ne sont pas le premier pas franchi en faveur de meilleures conditions cadres. Le processus de réforme n'est pas fini pour autant. La concurrence imposée au site de production suisse exige d'autres efforts. A l'avenir, l'accent sera encore davantage mis sur les bénéfices et les coûts des lois et dispositions considérées individuellement. Au vu des nombreuses révisions de lois en cours, qui incluent presque toujours une procédure de consultation, les associa- tions représentant les requérants ont de larges possibilités d'intervention. Pour au- tant que leurs revendications soient correctement fondées, on peut estimer que les autorités compétentes se montrent concernées par la situation des requérants. B Récapitulatif des mesures engagées par la décision du Conseil fédéral du 21 octobre 1998 Dans cette section, nous présentons la totalité des mesures prévues par le Conseil fédéral par l'arrêté du 21 octobre 1998 dans les domaines abordés au long du rap- port. A.côté de chaque sujet considéré, une brève description de la mesure est don- 'née ainsi que des renvois aux pages concernées de la partie 3. Coûts et bénéfices des procédures Analyse d'impact de la règle- Elaboration d'un concept d'AIR et d'un test Partie mentation (AIR) de conformité pour le PME permettant une II 2.4 Elaboration: 1999; exécution évaluation des lois et ordonnances en prépara- à partir de l'an 2000. tion. Accélération des procédures Délai général pour les Délai pour une évaluation de la demande en 3.3.1 autorités première instance (autorité compétente). 1 1.2000 Obligation de motiver le dépassement du délai sur demande. Recours et oppositions Réforme de la justice, message sur la coordi- 3.3.2 Déjà fixé. nation et l'accélération des procédures 4.3 d'approbation des plans, pas de mesures spéciales concernant le droit d'opposition. Procédures accélérées au gré Examen de cette solution dans le cadre des 3.3.4 des offices travaux visant l'établissement d'un ordre de priorité pour le traitement des requêtes. 7777</w:t>
      </w:r>
    </w:p>
    <w:p>
      <w:r>
        <w:t>Meilleure coordination des procédures Loi sur les produits chimiques Nouvelle loi: guichet unique pour toutes les 4.4.1 Entrée en vigueur en 2001 au autorisations; adaptation au système de l'UE. plus tôt. Loi sur le matériel de guerre, Modification de l'ordonnance sur la loi sur 4.4.2 loi sur les biens à double les armes: création d'un guichet unique pour usage, loi sur les armes, loi les autorisations d'importation. sur les explosifs 1.1.1999 /1.1.2001 Harmonisation entre les 4 lois. Loi sur les médicaments et ar- Fusion OICM et division compétente de 4.6.1 réte sur le sang Dès l'an 2000. Autorisations d'installations à courant fort Pour 2001. Commerce d'alcool Entrée en vigueur: 1.1.2002 Voyageurs de commerce et colporteurs (ménages privés) • Funiculaires au cours de l'an 2000 l'OFSP. Redéfinition des compétences. Collaboration entre l'OFSP et l'OFS pour 4.6.1 éviter les doublons lors des examens scientifi- que et économique des médicaments. Reconnaissance généralisée des autorisations 4.6.3 accordées par les sociétés locales d'électricité. Après la révision de la Constitution, il- sera 4.6.3 possible d'éliminer le conflit entre la patente cantonale et les principes de la loi sur le mar- ché intérieur. Révision de la loi qui uniformise les différen- 4.6.3 tes pratiques cantonales. Rédaction d'une loi sur les funiculaires 4.3.3 réglant au niveau d'une procédure de droit fé- déral les compétences en matière de construc- tion. Coordination internationale Importation d'animaux 4.5 Régime à réviser profondément avec la conclusion des négociations sectorielles. Instruments de mesure Changement dans l'ordonnance sur la métro- 4.5 Entrée en vigueur: après 2000 loëie Pour assurer la reconnaissance de certifi- . cats étrangers sans nécessairement la récipro- cité (New and Global Approach). Libéralisations/clarté de dispositions légales spécifiques Alcool et distilleries Entrée en vigueur: 1999 et 2002 Délimitation médica- ments/denrées alimentaires Entrée en vigueur: 1.1.2000 Simplifications du régime de distillerie. Suppression du monopole de l'Etat. Suppression d'autorisations, procédure d'obligation ou dérogation pour produits moins sensibles. Révision des ordonnances y relatives. 5.3.1 5.3.3 7778</w:t>
      </w:r>
    </w:p>
    <w:p>
      <w:r>
        <w:t>Aviation civile Attribution transparente des slots lors du 5.3.4 Entrée en vigueur: 1.1.2001 renouvellement des concessions. Simplifications des contrats d'arrangements entre entreprises. Abandon de procédure, réglementations alternatives Procédures simplifiées Dédouanement et assujettisse- Transfert électronique de données à travers 6.2.1 ment au droit de douane les pays. Entrée en vigueur: 1.1.2000 Révision de l'ordonnance sur les marchandises de revers Transports/véhicules spéciaux Introduction d'autorisations durables. 4.6.1 Exemptions Autorisations de travail Produits animaux Entrée en vigueur: 1.7.1999 Constructions d'étables Directive au niveau de l'office Ordonnance sur les substances dangereuses Entrée en vigueur: 1.1.1999 Biens soumis au stockage obligatoire Entrée en vigueur: 1.1.2000 Constructions et aéroports Installations électriques à cou- rant fort Autorisation de travail (2 équipes) Obligations d'annonce Chauffe-eau Entrée en vigueur: 1.1.1999 Homologation des installa- tions de télécommunication 'Exemption pour les travailleurs ressortissant 6.5.2 du 1er cercle (UE/AELE), suite à la conclusion des négociations bilatérales. Révision de l'ordonnance. Quelques produits 6.2.2 seront exemptés. La détention d'animaux à des fins non profes- 6.2.2 sionnelles sera exemptée. Les produits pour les machines à laver la vais- 6.2.2 selle et le linge seront exemptés. La liste des biens soumis sera raccourcie. 6.2.2 Les petites quantités importées (par des voya- geurs et frontaliers) seront exemptées (1.1.1999) Les petites infrastructures seront exemptées 6.2.2 d'autorisation de construire. Mention explicite des catégories exemptées 6.2.2 dans l'ordonnance. Révision de la loi sur le travail et des ordon- 4.6.1 nances executives. La déclaration de conformité du fabricant suf- 6.2.3 fira. Reprise d'une directive UE qui va reconnaître 6.2.4 l'auto-déclaration du fabricant selon des nor- mes privées pour d'autres installations non encore considérées. 7779</w:t>
      </w:r>
    </w:p>
    <w:p>
      <w:r>
        <w:t>Contrôle subséquent Droit de surveillance des assurances Actuel. Instruments économiques Taxe sur le COV Introduction: 1.1.2000 Abandon des approbations de nouveaux 6.2.4 produits en matière d'assurance-vie. Contrôle subséquent, utilisant la solvabilité de l'entreprise comme critère. Taxe prévue de 2 francs qui ne changera pas - durant les trois années suivantes. La limite d'exemption passe de 500 à 200 tonnes. Abandon Films Entrée en vigueur: 1.1.2000 Désinfectants Entrée en vigueur: 1.1.2001 Produits-immunobiologiques. Entrée en vigueur: 1.1.2001 Exportation d'énergie électri- que Importation/fabrication d'objets ressemblant aux espè- ces métalliques Entrée en vigueur: 1.4.2000 Approvisionnement en eau Révision de l'ordonnance du- rant 1998 et 1999. Voyageurs de commerce (entreprises) Matériel de guerre Entrée en vigueur: dépend de la révision des 4 lois Employés de distillerie Entrée en vigueur: 1.7.1999 Autorisations pour distribution de films et 6.3 pour l'ouverture de cinéma devraient tomber dans le cadre de la révision de la loi sur le ci- néma. Examen en'cours. Autorisation tombe grâce au regroupement de 6.3 compétences au sein de l'OICM. Suppression des doublons entre l'autorisation 6.3 d'importation et l'autorisation de mettre en circulation un lot. Suppression de l'autorisation au travers de la 6.3 révision de la Constitution. Suppression de l'autorisation par la révision 6.3 de la loi sur la monnaie. L'obligation d'annonce des changements in- - tervenant sur les installations d'approvisionnement en eau est éliminée. Carte de légitimation rendue facultative. 6.3 Abandon de l'autorisation générale pour le commerce d'armes et diverses autres exemp- tions La révision du régime de distillerie amènera la suppression de l'autorisation spécifique pour ces employés. New Public Management et Management de la Qualité Délégation de la fonction Pour petits avions et avions de loisirs, d'expertise à des privés pour les infrastructures de transports par rail. Entrée en vigueur: 1.1.1999 4.4.2 6.3 6.2.4 7780</w:t>
      </w:r>
    </w:p>
    <w:p>
      <w:r>
        <w:t>Société suisse de l'information Formulaires nécessaires pour les autorisations 7.4 Test au 1.10.1999 des divers offices disponibles sur INTERNET. Ce paquet de mesures est déjà passablement étoffé. Mais il reste encore des domai- nes qui méritent de futures investigations. Les efforts seront prolongés dans les do- maines suivants: 1. Accélération Imposition de délais: il faut développer l'introduction de délais pour les diverses prises de position ou avis d'experts sur le modèle de la révision de l'OEIE. 2. Coordination Concessions, approbations de plans, autorisations de construire: Lorsqu'il y a con- cession fédérale ou approbation des plans fédérale et des autorisations cantonales y relatives, il vaut la peine de promulguer les modèles de concentration et de coordi- nation expliqués dans la loi révisée sur l'aménagement du territoire. En matière d'abattoirs et de constructions analogues, il serait souhaitable de coordonner les procédures d'approbations des plans et celle de l'autorisation de construire. Protection des travailleurs: ce domaine souffre d'une dualité au niveau législatif (loi sur l'assurance accident et loi sur le travail) mais aussi au niveau de l'exécutif (Inspectorats fédéraux du travail et CNA). La commission du Conseil national sur la sécurité sociale et la santé a déposé une motion demandant une solution pour re- grouper ces différentes compétences. Un groupe d'expert est au travail. Une solution radicale serait de fusionner les inspectorats avec l'unité de la sécurité au travail de la CNA. Transports spéciaux: il faut examiner dans quelle mesure un regroupement des compétences au niveau fédéral en matière d'octroi d'autorisations pour le transport par des véhicules spéciaux n'augmenterait pas l'efficacité des démarches adminis- tratives. Régime institutionnel fédéraliste: il conviendrait de reconsidérer l'utilité de l'approbation fédérale quand le canton est compétent pour la décision d'octroi de l'autorisation dans certains cas. De manière analogue, l'utilité de l'intervention cantonale est sans doute à reconsidérer lorsque l'autorité fédérale est responsable de l'octroi de l'autorisation. Coopération internationale: la reconnaissance mutuelle des certificats doit devenir un principe dominant partout où cela est possible. Des efforts dans ce domaine sont attendus en matière d'aviation civile. 3. Régimes de marché Boissons alcoolisées, spiritueux: à terme, il est souhaitable d'ouvrir complètement le marché des distilleries. Une seule autorisation devrait subsister pour pratiquer l'activité de distillerie sur tout le territoire helvétique. Le privilège octroyé aux pay- sans dans ce domaine est à reconsidérer avec attention. Les importations d'installations pour distilleries 'pourraient être soumises à un système moins con- traignant qu'actuellement. Télécommunications: il est important d'assurer la mise à disposition de toutes les fréquences pour la téléphonie mobile, sur la lancée de ce qui a été fait jusqu'à maintenant. 7781</w:t>
      </w:r>
    </w:p>
    <w:p>
      <w:r>
        <w:t>Régime douanier: de manière générale, un allégement du système est souhaité.- Les formulaires douaniers devraient être disponibles électroniquement. Le principe de l'exportateur agréé devrait être moins onéreux. Prestations médicales: les efforts menés pour réformer le système de la santé doi- vent être poursuivis. Ce domaine étant largement régi par les cantons, il n'a été abordé que très brièvement dans ce rapport. Formation professionnelle: il en va de même pour la formation professionnelle dont une nouvelle législation est en préparation. Ces deux grands domaines feront l'objet d'un travail similaire à celui-ci dans le courant de l'année 1999. 4. Alternatives Dérogation: certains biens soumis à l'approbation de l'office fédéral de la protec- tion civile pourraient être exemptés de l'approbation fédérale. Passage à une obligation d'annonce: il faut évaluer dans quelle mesure les appa- reils de jeu homologués pourraient être écoulés sur le marché sur simple obligation d'annonce aux autorités compétentes. Contrôle .post market: il convient d'évaluer dans quelle mesure les domaines d'intervention étatique caractérisés par un travail d'expertise pourraient subir quel- ques changements en faveur d'un contrôle post market, d'une plus grande déléga- tion à des bureaux privés chapeautés toutefois par l'Etat. On peut surtout penser au demaine de la métrologie: celui qui exploite un instrument de mesure devrait, dans le futur, être à même d'engager des experts privés pour effectuer les contrôles régu- liers. Mais ceci suppose une révision du régime constitutionnel. New and global Approach: le new and global approach combine différentes alterna- tives déjà énoncées, notamment les obligations d'annonce avec des contrôles a pos- teriori et le recours à des experts privés. Certains offices ont déjà ou sont en train de mettre en place un système basé sur la New and global Approach de l'UE. Certains autres secteurs de l'administration pourraient' se baser sur ces expériences afin d'innover leur propre système. Nous pensons notamment à certaines sections de l'OFV (produits immunobiologiques) et de l'OFSP (rayons ionisants, produits im- munobiologiques), offices déjà en avance sur ce plan. Introduction de mécanismes de marché: l'introduction d'une taxe de désincitation pourrait être examinée pour les vols de nuit, les autorisations exceptionnelles pour différentes substances nocives, pour le trafic routier le dimanche et la nuit. Une vente aux enchères des droits (à l'offre la plus avantageuse) en matière de transport routier régulier de personnes au niveau régional, comme pratiqué déjà par le canton de Zurich, pourrait constituer une alternative plus flexible au régime ac- tuel. Aussi longtemps qu'il y a contingentement de transports routiers internationaux de marchandises, on pourrait procéder à une vente aux enchères de ces droits. Tou- jours au niveau international, il faut réévaluer le prix facturé uniformément de 8 frs/km pour les transports réguliers de personnes par bus. Ce prix serait peut-être modulable en fonction du nombre de candidats. 7782</w:t>
      </w:r>
    </w:p>
    <w:p>
      <w:r>
        <w:t>S. New Public Management et management de la qualité Les offices sont invités à moderniser leur gestion en introduisant de nouveaux ins- truments, tels que des indicateurs de rendement et des indicateurs sur la satisfaction du client. Ils sont également invités à développer toujours davantage de nouveaux moyens de communication externe comme une ligne téléphonique hot line ou des outils informatiques, et interne comme la traçabilité et les audits. 7783</w:t>
      </w:r>
    </w:p>
    <w:p>
      <w:r>
        <w:t>Schweizerisches Bundesarchiv, Digitale Amtsdruckschriften Archives fédérales suisses, Publications officielles numérisées Archivio federale svizzero, Pubblicazioni ufficiali digitali Rapport du Conseil fédéral sur l'inventaire et l'évaluation des procédures de droit fédéral de l'économie (Réponse au Postulat David 96.3607 «Charges administratives») du 17 février 1999 In Bundesblatt Dans Feuille fédérale In Foglio federale Jahr 1999 Année Anno Band 8 Volume Volume Heft 41 Cahier Numero Geschäftsnummer 96.3607 Numéro d'affaire Numero dell'oggetto Datum 19.10.1999 Date Data Seite 7603-7783 Page Pagina Ref. No 10 109 999 Das Dokument wurde durch das Schweizerische Bundesarchiv digitalisiert. Le document a été digitalisé par les. Archives Fédérales Suisses. Il documento è stato digitalizzato dell'Archivio federale svizzero.</w:t>
      </w:r>
    </w:p>
    <w:p>
      <w:r>
        <w:rPr>
          <w:b/>
        </w:rPr>
        <w:t>E. 44</w:t>
      </w:r>
    </w:p>
    <w:p>
      <w:r>
        <w:t>Concession pour le transport régulier de personnes 71.05 45.1 Autorisation pour la formation d'apprentis et l'approbation de con- trat d'enseignement 45.2 Admission d'apprentis âgés de moins de 15 ans par les autorités cantonales 45.3 Prolongement/Réduction du temps d'apprentissage au cas par cas par les autorités cantonales 7635</w:t>
      </w:r>
    </w:p>
    <w:p>
      <w:r>
        <w:t>N° Titre . N° cant. Liste I 45.4 Prolongement du temps d'apprentissage, exemption de l'enseignement, simplification des examens de fin d'apprentissage pour apprentis handicapés par les autorités cantonales 45.5 Prolongement exceptionnel du temps d'essai jusqu'à 6 mois (max.) 45.6 Exemption totale ou partielle de l'école professionnelle pour ap- prentis à formation équivalente ou surqualifiés 45.7 Admission de personnes majeures qui n'ont pas appris leur métier d'après la loi sur la formation professionnelle 45.8 Exemption du LAP chez ceux qui bénéficient d'une exemption par- tielle de l'enseignement 45.9 Autorisation pour la formation d'apprentis à travers la direction de l'économie publique 45.10 Reconnaissance d'écoles professionnelles non étatiques à travers la direction de l'économie publique 45.11 Autorisation d'aller à une autre école professionnelle que celle qui est prévue 46.1 Offre de subordination aux prescriptions spéciales pour entreprise industrielle • 46.2 Approbation des plans/autorisation de construire une entreprise in- 62.02 dustrielle 46.3 Approbation des plans/autorisation de construire pour entreprise non industrielle mais comportant des dangers importants 46.4 Autorisation pour temps de travail en dehors du temps de travail 62.01 habituel (nuit, dimanche, équipe) 46.5 Autorisation de temps de travail exceptionnel et provisoire</w:t>
      </w:r>
    </w:p>
    <w:p>
      <w:r>
        <w:rPr>
          <w:b/>
        </w:rPr>
        <w:t>E. 49</w:t>
      </w:r>
    </w:p>
    <w:p>
      <w:r>
        <w:t>Autorisation pour activité de placement et location de services 54 Octroi de droits d'utilisation spéciaux-pour compagnie d'aviation 56 Autorisation exceptionnelle pour vol de nuit 72.20 57 Autorisation de manifestation publique à l'aéroport de Zürich 58 Autorisation pour l'exercice de travaux d'expédition 63.1 Autorisation pour le partage d'une exploitation agricole 63.2 Autorisation pour la parcellisation d'un terrain agricole 63.3 Autorisation d'exploitation d'un domaine agricole ou d'un terrain agricole 63.4 Autorsiation pour les prix admis .63.5 Autorisation pour dépassement de la charge maximale</w:t>
      </w:r>
    </w:p>
    <w:p>
      <w:r>
        <w:rPr>
          <w:b/>
        </w:rPr>
        <w:t>E. 50</w:t>
      </w:r>
    </w:p>
    <w:p>
      <w:r>
        <w:t>% des procédures répondent à une fonction de contrôle (5) 35 % relèvent d'un travail d'expertise de la Confédération (9) Graphique 5 Répartition des buts envers l'administration D Fonction fiscale (1)&gt; ' E Fonction de. . contrôle (5) • D Fonction d'expertise (9)-' Ce graphique se réfère à l'ensembles des 307 procédures. 118 d'entre elles servent la collectivité de manière secondaire ou indirecte. Il est alors intéressant de savoir comment l'administration est visée dans l'exécution de ses tâches. Dans 38 cas, le grand bénéficiaire est l'Etat lui-même, pour des raisons fiscales le plus souvent, le requérant n'obtenant que la légitimité de son activité (fonction 0); dans 82 cas, le requérant obtient un des avantages 2 ou 7 (droits spécifiques ou avantage commer- cial). Les cas recensés pour lesquels l'administration est le bénéficiaire principal incluent les motifs suivants: - autorisations pour l'accès à des marchés fermés, à des monopoles - autorisations / obligations d'annonce à but fiscal - autorisations où les .motifs de contrôles sont impératifs (exemple: l'environnement). L'utilité de ces procédures sera investiguée plus avant dans les prochains paragra- phes, de cas en cas. 7656</w:t>
      </w:r>
    </w:p>
    <w:p>
      <w:r>
        <w:t>Toutefois, on peut déjà dire que, dans la grande majorité des cas, le requérant n'a pas à fournir de gros préparatifs et obtient une réponse définitive à sa demande. A part les redevances de concessions éventuelles, les émoluments varient de zéro à quelques centaines de francs, hormis l'accréditation d'organismes de certification par l'OFMET et l'autorisation pour l'utilisation des cartes fédérales par l'Office fé- déral de topographie, qui peuvent, toutes deux, se monter à plusieurs dizaines de milliers de francs. Il faut relever que ces deux offices s'autofinancent, car ils sont «GMEB» (Gestion par Mandat de prestation et Enveloppe Budgétaire; en allemand: FLAG: Führung mit Leistungsauftrag und Globalbudget). Pour la moitié des cas où le requérant n'obtient qu'une légitimation de son activité (fonction 0), la question des coûts se pose en d'autres termes, à savoir le fardeau que l'intervention étatique fait porter au requérant (barrière à l'entrée d'un marché, im- position) pour un but qui mériterait parfois d'être réexaminé. 2.4 Rationalité économique: futurs développements (AIR) Les points 2.1 à 2.3 ci-avant ont été aussi loin que possible dans l'analyse des coûts et bénéfices pour les acteurs en présence ainsi que sur l'opportunité des procédures examinées. Les bases d'une grille d'analyse ont été posées et quelques résultats con- crets émergent. En revanche, il est évident que cela ne suffit pas à mesurer l'utilité d'une procédure, et que de futurs développements en matière d'analyse de la régle- mentation sont nécessaires, comme le demandent les deux interventions suivantes: «Lorsqu' un texte de loi est élaboré, il faut prendre en considération ses conséquen- ces économiques et administratives pour les PME qui existent ou qui seraient nou- vellement créées et les exposer dans le message, comme sont exposées les consé- quences financières pour l'a Confédération.» (M Forster du 11 décembre 1996) «Le Conseil fédéral est chargé de contrôler la rationalité économique des disposi- tions légales et des objectifs de l'Etat. Il veillera notamment à ce que les nouvelles ordonnances et réglementations fassent l'objet d'un contrôle des résultats rigou- reux, sous l'angle du rapport coût-utilité pour les PME.» (M (P) Columberg du 30 janvier 1995) En demandant de décider sur une base de rationalité économique, les interventions parlementaires susmentionnées font appel à l'analyse d'impact de la réglementation (AIR). Le but ultime de l'AIR est de définir si la régulation que l'on examine est la meilleure alternative. Pour cela, les points suivants doivent être définis lors de l'élaboration d'une réglementation: - But de l'intervention étatique. - Définition des différents cercles d'acteurs économiques en jeu et de leurs intérêts (en principe divergents). Estimation des avantages et des coûts pour chaque cercle. Pour cela, diffé- rentes techniques existent, dont les plus sophistiquées sont: 1) analyse coûts- effets, 2) analyse coûts-efficacité, 3) analyse coûts-bénéfices, 4) mesure du risque. - Définition d'un critère de bien-être à maximiser pour la collectivité qui sup- pose la quantification des différents facteurs en cause et la prise en considé- ration d'un critère de redistribution. 7657</w:t>
      </w:r>
    </w:p>
    <w:p>
      <w:r>
        <w:t>Estimation des avantages et des coûts des alternatives à la mesure considérée Choix de la mesure qui est la plus avantageuse, la plus efficace. L'AIR est un sujet en point de mire au sein des débats de l'OCDE. Les pays anglo- saxons sont en avance en matière d'AIR. Ils disposent en général d'une unité spé- ciale affectée à cette tâche, qui développe le concept d'analyse et de fait l'applique à toute nouvelle réglementation qui a un impact plus que marginal sur l'économie. Ils prônent la consultation des milieux intéressés, la transparence des données et un test d'évaluation spéciale («Small Business Compliance Test») pour les PME (demandé par M Forster N° 96.3618). En Suisse, le processus de consultation est très développé. Par contre, il manque une forme d'AIR au niveau conceptuel qui puisse être mise en pratique, si possible avant le processus de consultation: pour cela, il faut mettre en place des structures qui s'occuperont de systématiser les questions à poser, les réponses attendues et leur évaluation (indicateurs chiffrés ou relationnels, valeurs-critiques, etc) selon des mé- thodes bien déterminées; ceci afin d'obtenir, lors de la consultation, les informations sous une forme précise qui se prête à un traitement scientifique et neutre. Par exem- ple, il est impératif, si l'on veut investiguer plus avant les potentiels de déréglemen- tation, de déterminer avec plus de précision les effets et l'efficacité de l'intervention étatique au niveau de risque encouru par la collectivité. La conduite d'une telle analyse d'impact et du test d'évaluation spéciale pour les PME est prévue pour un avenir très proche (décision du. Conseil fédéral le 21 octo- bre 1998). Elle sera menée au niveau des décrets de lois et même des dispositions individuelles. Mais dans ce rapport sur les procédures de droit fédéral de l'économie, nous n'irons pas si loin. Dans les chapitres qui suivent, l'accent est mis la découverte d'améliorations procédurales, et non pas sur l'examen de l'efficacité des dispositions matérielles prises une à une, conditions d'-octroi de l'autorisation. 3 Accélération des procédures 3.1 Motions et postulats concernés Un certain nombre d'interventions parlementaires réclament uniformément l'accélération des procédures. Il s'agit des revendications suivantes: «Lorsque le droit fédéral prévoit des procédures d'autorisation, la voie hiérarchi- que doit être réglementée au niveau fédéral. Des délais pour l'examen des procédu- res en première instance doivent être fixés (proposition: 4 mois en principe). » (M (P) Widrig du 19 juin 1997) «Liste des procédures d'autorisation prévues par la législation fédérale qui peuvent être accélérées par des mesures concrètes.» (P David du 9 décembre 1996) «11 faut fixer et coordonner les délais, en intégrant les tribunaux.» (P Hasler du 10 juin 1997) «Des procédures accélérées permettront aux services fédéraux de donner suite aux demandes externes nécessitant une réponse rapide. Ces procédures seront conçues de façon à ce que les demandes externes réputées urgentes reçoivent une réponse des services fédéraux dans un délai de 14 jours à compter de leur dépôt.» (M (P) Cavadini du 30 avril 1997) 7658</w:t>
      </w:r>
    </w:p>
    <w:p>
      <w:r>
        <w:t>«Le traitement des dossiers au sein de l'administration fédérale sera repensé de manière que les réponses aux demandes externes (provenant d'entreprises, de ci- toyens, etc.) soient données dans des délais fermes.» (recommendation CE) 3.2 Données statistiques et état général de la situation Afin d'élaborer des solutions concrètes, quelques données de base sont préalable- ment nécessaires pour évaluer l'état de la situation. Pour cela, des informations sur la gestion du temps ont été récoltées. On en retrouve la majorité dans les fiches par procédure en annexe. Les données suivantes ont été retenues: Temps moyen de traitement de la demande (c'est-à-dire combien de temps le dossier du requérant reste dans les mains de l'administration) Limite supérieure - Raisons de dépassement de ce temps moyen - Temps effectif de travail pour le traitement d'une demande (c'est-à-dire heu- res effectivement passées sur un dossier) - Existence d'un délai officiel pour la réponse à la demande du requérant II est évidemment difficile de tirer des conclusions à partir de coupes transversales. En effet, on ne peut comparer le traitement d'une concession pour des forces hy- drauliques qui prend des années avec une autorisation d'importation de spiritueux qui se traite en un jour. Il est sans doute plus pertinent de se demander: 1. S'il existe une systématique dans la manière de traiter les demandes aux di- verses autorisations? 2. S'il y a des écarts entre le temps effectif et le temps total mis pour le traite- ment d'une demande? 3. A quoi sont dus ces écarts? Toutes les données concernant ces questions de temps sont compilées dans le ta- bleau B en fin de Partie 3. 3.2.1 Diagnostic de base Les indications sur les temps de travail moyen et effectif ont été codées (colonne «Moy» et «Eff» dans le tableau B) pour en faciliter l'agrégation. Trois classes ont été formées; - del à 10 jours: J . - de 11 jours à 6 semaines: S - de 1,5 mois à plus: M Les résultats obtenus sont les suivants (voir tableau B): Classe M: 91 procédures: il.s'agit de procédures octroyant une autorisation unique pour une activité complexe (banque, assurance, forces hydrauliques, transports, télé- phonie, laboratoires scientifiques) ou pour la manipulation de produits sophistiqués 7659</w:t>
      </w:r>
    </w:p>
    <w:p>
      <w:r>
        <w:t>ou dangereux (enregistrements, divers examens). Cette catégorie regroupent la majo- rité des concessions, des procédures d'examen, d'approbation. Sans surprise, il n'y a ni obligation d'annonce ni autorisation d'importation délivrée dans cet intervalle de temps-là. Par contre, certaines autorisations exceptionnelles s'y trouvent. Classe S: 61 procédures: il s'agit souvent de dérogations, d'autorisations pour des projets moins complexes que la classe précédente (installations à haute tension, dis- tilleries, entrepôts douaniers), de reconnaissances de capacités et de certaines autori- sations d'importations. Classe J: 79 procédures: tous les types d'autorisations, à l'exception des conces- sions, se retrouvent dans cette catégorie. En particulier, il s'agit des autorisations qui sont à renouveler pour chaque utilisation ou transfert de marchandises. Pour déterminer dans quelle mesure les demandes sont traitées avec du retard, nous avons comparé, pour chaque procédure, le code du temps de travail moyen et le code du temps de travail effectif. S'ils diffèrent l'un de l'autre (exemple: la demande est traitée en termes de semaines, mais le travail effectif fourni se fait en quelques jours), un potentiel d'accélération dans le déroulement de la procédure émerge. Le 70 % des procédures M, respectivement 75 % des procédures S accusent un écart selon le tableau 2 présenté ci-après, tandis que les procédures J obtiennent par défi- nition 100 % d'adéquation. Tableau 2 Liste des écarts entre temps moyen et temps effectif de travail Codes: Moy = temps de traitement moyen d'une demande Eff = temps effectif de travail J = de 1 à 5 jours S = de 1 à 6 semaines M = de 7 semaines à plus N° Titre de la procédure ' Moy Eff 11.01 Admission et enregistrement d'un navire S J 11.02 Autorisation pour la radiation d'un navire S J 21.01 Autorisation pour distribution de films S 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