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80000085 vom 31. Dezember 1988</w:t>
      </w:r>
    </w:p>
    <w:p>
      <w:r>
        <w:t>Bundesverwaltung, 1988-12-31, DE</w:t>
      </w:r>
    </w:p>
    <w:p>
      <w:r>
        <w:rPr>
          <w:b/>
        </w:rPr>
        <w:t xml:space="preserve">Quelle: </w:t>
      </w:r>
      <w:r>
        <w:t>https://mcp.opencaselaw.ch/entscheid/ch_vb__td_class__metadataCell__80000085__td_</w:t>
      </w:r>
    </w:p>
    <w:p>
      <w:r>
        <w:t>FR: CH_VB 80000085 du 31 décembre 1988</w:t>
      </w:r>
    </w:p>
    <w:p>
      <w:r>
        <w:t>IT: CH_VB 80000085 del 31 dicembre 1988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• 1987</w:t>
      </w:r>
    </w:p>
    <w:p>
      <w:r>
        <w:rPr>
          <w:b/>
        </w:rPr>
        <w:t>E. 14</w:t>
      </w:r>
    </w:p>
    <w:p>
      <w:r>
        <w:t>• 1988 Bern 1988</w:t>
      </w:r>
    </w:p>
    <w:p>
      <w:r>
        <w:t>Alle Rechte vorbehalten Tous droits réservés Diritti riservati</w:t>
      </w:r>
    </w:p>
    <w:p>
      <w:r>
        <w:t>Les Archives fédérales conservent: a. les archives centrales de la République helvétique de 1798 à 1803; b. les archives de l'époque de la Médiation de 1803 à 1813; c. les archives de la période de la Diète de 1814 à 1848; d. les archives de l'Etat fédéral depuis 1848; e. les originaux des actes diplomatiques et les ratifications des traités internationaux qui doivent être déposés au siège de la Confédération; f. des fonds pouvant servir à l'histoire de la Suisse depuis 1798, qu'il s'agisse de fonds déposés, donnés, légués ou acquis d'une autre manière; g. diverses collections de copies, de photocopies, de microfilms, de regestes et d'inven- taires concernant l'histoire de la Suisse et provenant d'autres archives et biblio- thèques. Les documents des Archives sont accessibles au public après l'expiration d'un délai de trente-cinq ans, s'il n'en résulte pas de préjudice pour les intérêts publics ou privés. Pour la consultation des documents officiels de moins de trente-cinq ans, des dérogations peuvent être accordées à des fins scientifiques. La salle de lecture est ouverte du lundi au vendredi de 9 heures à 16 h 30. Fermeture annuelle: deux semaines en juillet. L'Archivio federale conserva: a. l'archivio centrale della Repubblica elvetica dal 1798 al 1803; b. l'archivio dell'epoca dell'Atto di Mediazione dal 1803 al 1813; e. l'archivio del periodo della Dieta dal 1814 al 1848; d. l'archivio dello Stato federale dal 1848; e. gli originali degli atti diplomatici e le ratificazioni di accordi internazionali che devono essere depositati alla sede della Confederazione; f. gli atti depositati, donati, legati o altrimenti acquisiti concernenti la storia della Svizzera dal 1798; g. varie collezioni di copie, fotocopie, micropellicole, regesti e inventari concernenti la storia svizzera e provenienti da altri archivi e biblioteche. Gli atti dell'Archivio sono messi a disposizione del pubblico dopo un termine di 35 anni, in quanto la loro comunicazione non pregiudichi interessi pubblici o privati. Può essere derogato al termine di 35 anni quando sussista uno scopo scientifico. La sala di studio è aperta dal lunedì al venerdì dalle ore 9 alle 16.30. Chiusura annuale: due settimane in luglio.</w:t>
      </w:r>
    </w:p>
    <w:p>
      <w:r>
        <w:t>Schweizerisches Bundesarchiv, Digitale Amtsdruckschriften Archives fédérales suisses, Publications officielles numérisées Archivio federale svizzero, Pubblicazioni ufficiali digitali Studien und Quellen Etudes et Sources Studi e Fonti In Studien und Quellen Dans Etudes et Sources In Studi e Fonti Jahr 1988 Année Anno Band 13-14 Volume Volume Autor - Auteur Autore Seite 0-2 Page Pagina Ref. No 80 000 085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