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30005446 vom 18. Dezember 1995</w:t>
      </w:r>
    </w:p>
    <w:p>
      <w:r>
        <w:t>Bundesverwaltung, 1995-12-18, DE</w:t>
      </w:r>
    </w:p>
    <w:p>
      <w:r>
        <w:rPr>
          <w:b/>
        </w:rPr>
        <w:t xml:space="preserve">Quelle: </w:t>
      </w:r>
      <w:r>
        <w:t>https://mcp.opencaselaw.ch/entscheid/ch_vb__td_class__metadataCell__30005446__td_</w:t>
      </w:r>
    </w:p>
    <w:p>
      <w:r>
        <w:t>FR: CH_VB 30005446 du 18 décembre 1995</w:t>
      </w:r>
    </w:p>
    <w:p>
      <w:r>
        <w:t>IT: CH_VB 30005446 del 18 dicembre 1995</w:t>
      </w:r>
    </w:p>
    <w:p>
      <w:pPr>
        <w:pStyle w:val="Heading2"/>
      </w:pPr>
      <w:r>
        <w:t>Erwägungen</w:t>
      </w:r>
    </w:p>
    <w:p>
      <w:r>
        <w:rPr>
          <w:b/>
        </w:rPr>
        <w:t>E. 18</w:t>
      </w:r>
    </w:p>
    <w:p>
      <w:r>
        <w:t>septembre 1997 Département fédéral de l'intérieur: Dreifuss N39564 2437</w:t>
      </w:r>
    </w:p>
    <w:p>
      <w:r>
        <w:t>Ordonnance de l'OFAEE sur la mise à disposition de parties de contingents tarifaires à l'importation de légumes et de fruits frais (Ordonnance sur la mise à disposition selon l'OILFF) Communication du ler novembre 1997 L'ordonnance du 18 février 19971) sur la mise à disposition selon l'OILFF a été modifiée au cours du mois d'octobre aux dates suivantes: 2 octobre 1997 7 octobre 1997 8 octobre 1997 9 octobre 1997 14 octobre 1997 16 octobre 1997</w:t>
      </w:r>
    </w:p>
    <w:p>
      <w:r>
        <w:rPr>
          <w:b/>
        </w:rPr>
        <w:t>E. 21</w:t>
      </w:r>
    </w:p>
    <w:p>
      <w:r>
        <w:t>octobre 1997</w:t>
      </w:r>
    </w:p>
    <w:p>
      <w:r>
        <w:rPr>
          <w:b/>
        </w:rPr>
        <w:t>E. 23</w:t>
      </w:r>
    </w:p>
    <w:p>
      <w:r>
        <w:t>octobre 1997</w:t>
      </w:r>
    </w:p>
    <w:p>
      <w:r>
        <w:rPr>
          <w:b/>
        </w:rPr>
        <w:t>E. 28</w:t>
      </w:r>
    </w:p>
    <w:p>
      <w:r>
        <w:t>octobre 1997</w:t>
      </w:r>
    </w:p>
    <w:p>
      <w:r>
        <w:rPr>
          <w:b/>
        </w:rPr>
        <w:t>E. 29</w:t>
      </w:r>
    </w:p>
    <w:p>
      <w:r>
        <w:t>octobre 1997 Selon l'article 15, 2C alinéa, de l'ordonnance du 17 mai 19952) sur l'importation de légumes, de fruits frais et de fleurs coupées (OILFF), ces modifications ne sont pas publiées dans le Recueil officiel des lois fédérales. Le texte complet des modifications peut être consulté ou obtenu à l'Office fédéral des affaires écono- miques extérieures, Politique des importations et des exportations, 3003 Berne. ler novembre 1997 Chancellerie fédérale N39570 1)RS 916.121.100; RO 1997 782 2)RS 916.121.10; RO 1997 437 2438 1997 - 642 »</w:t>
      </w:r>
    </w:p>
    <w:p>
      <w:r>
        <w:t>Ordonnance du DFEP sur les oeufs Modification du 5 novembre 1997 Le Départementfédéral de l'économie publique arrête: I L'ordonnance du DFEP du 18 juin 19961) sur les oeufs est modifiée comme suit: Art. 3 Coefficient d'utilisation Pour les deux premières périodes de quatre mois de 1998, le coefficient d'utilisa- tion a été fixé à 110,76 g brut par oeuf d'oiseau en coquille du pays. 11 La présente modification entre en vigueur le 15 novembre 1997. 5 novembre 1997 Département fédéral de l'économie publique: Delamuraz N39550 ') RS 916.371.1 1997 - 616 2439</w:t>
      </w:r>
    </w:p>
    <w:p>
      <w:r>
        <w:t>Errata Ordonnance concernant la justice pénale militaire (OJPM) du 24 octobre 1979 (RS 322.2) Article 46, 2e alinéa Au lieu de: 2Lorsque des personnes justiciables des tribunaux militaires ont participé à l'infraction . . . Lire: 2Lorsque des personnes justiciables des tribunaux ordinaires ont participé à l'infraction . . . 18 novembre 1997 Chancellerie fédérale R39506 2440</w:t>
      </w:r>
    </w:p>
    <w:p>
      <w:r>
        <w:t>Schweizerisches Bundesarchiv, Digitale Amtsdruckschriften Archives fédérales suisses, Publications officielles numérisées Archivio federale svizzero, Pubblicazioni ufficiali digitali AS-1997-44 vom 18.11.1997 (S. 2433-2440) RO-1997-44 du 18.11.1997 (p. 2433-2440) RU-1997-44 del 18.11.1997 (p. 2433-2440) In Amtliche Sammlung Dans Recueil officiel In Raccolta ufficiale Jahr 1997 Année Anno Band 1997 Volume Volume Heft 44 Cahier Numero Datum 18.11.1997 Date Data Seite 2433-2440 Page Pagina Ref. No</w:t>
      </w:r>
    </w:p>
    <w:p>
      <w:r>
        <w:rPr>
          <w:b/>
        </w:rPr>
        <w:t>E. 30</w:t>
      </w:r>
    </w:p>
    <w:p>
      <w:r>
        <w:t>005 446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