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30005167 vom 25. August 1992</w:t>
      </w:r>
    </w:p>
    <w:p>
      <w:r>
        <w:t>Bundesverwaltung, 1992-08-25, DE</w:t>
      </w:r>
    </w:p>
    <w:p>
      <w:r>
        <w:rPr>
          <w:b/>
        </w:rPr>
        <w:t xml:space="preserve">Quelle: </w:t>
      </w:r>
      <w:r>
        <w:t>https://mcp.opencaselaw.ch/entscheid/ch_vb__td_class__metadataCell__30005167__td_</w:t>
      </w:r>
    </w:p>
    <w:p>
      <w:r>
        <w:t>FR: CH_VB 30005167 du 25 août 1992</w:t>
      </w:r>
    </w:p>
    <w:p>
      <w:r>
        <w:t>IT: CH_VB 30005167 del 25 agosto 1992</w:t>
      </w:r>
    </w:p>
    <w:p>
      <w:pPr>
        <w:pStyle w:val="Heading2"/>
      </w:pPr>
      <w:r>
        <w:t>Erwägungen</w:t>
      </w:r>
    </w:p>
    <w:p>
      <w:r>
        <w:rPr>
          <w:b/>
        </w:rPr>
        <w:t>E. 25</w:t>
      </w:r>
    </w:p>
    <w:p>
      <w:r>
        <w:t>août 1992 1578 Introduction d'un service civil pour les objecteurs de conscience. AF 1579 Génétique et procréation assistée (modification de la constitution fédé- rale) 1581 Eléments mobiles et taux des droits de douane applicables à l'importation de produits agricoles transformés 1588 Taux des contributions à l'exportation des produits agricoles de base 1590 Liste officielle des variétés de céréales panifiables 1577</w:t>
      </w:r>
    </w:p>
    <w:p>
      <w:r>
        <w:t>Arrêté fédéral sur l'introduction d'un service civil pour les objecteurs de conscience du 13 décembre 19911) L'article 18, Ier alinéa, de la constitution est modifié comme il suit: Art. 18, 1" al. 1Chaque Suisse est tenu au service militaire. La loi prévoit l'organisation d'un service civil. Résultat de la votation populaire et entrée en vigueur 1 La présente modification de la constitution a été acceptée par le peuple et les cantons le 17 mai 1992.2) 2 Conformément à l'article 15, 3e alinéa, de la loi fédérale du 17 décembre 19763) sur les droits politiques, elle est entrée en vigueur le 17 mai 1992. 13 août 1992 Chancellerie fédérale 35363 1)FF 1991 IV 1043 2)FF 1992 V 443 3)RS 161.1 1578 1992 - 403</w:t>
      </w:r>
    </w:p>
    <w:p>
      <w:r>
        <w:t>Génétique et procréation assistée (Modification de la constitution fédérale) Arrêté fédéral du 21 juin 19911), article 2, 2e alinéa La constitution fédérale est complétée comme il suit: Art. 24""1" 1 L'homme et son environnement sont protégés contre les abus en matière de techniques de procréation et de génie génétique. 2 La Confédération édicte des prescriptions concernant l'utilisation du patrimoine germinal et génétique humain. Elle veille par là à assurer la protection de la dignité humaine, de la personnalité et de la famille et se conformera notamment aux principes suivants: a .Les interventions dans le patrimoine génétique de gamètes et d'embryons humains ne sont pas admissibles; b .Le patrimoine germinal et génétique non humain ne peut être ni transféré dans le patrimoine germinal humain ni fusionné avec celui-ci; c .Le recours aux méthodes de procréation assistée n'est autorisé que lorsque la stérilité ou le danger de transmission d'une grave maladie ne peuvent être écartés d'une autre manière, et non pour développer chez l'enfant certaines qualités ou pour faire de la recherche. La fécondation d'ovules humains hors du corps de la femme n'est autorisée qu'aux conditions prévues par la loi. Ne peuvent être développés hors du corps de la femme jusqu'au stade d'em- bryon que le nombre d'ovules humains pouvant être immédiatement implan- tés; d .Le don d'embryons et toutes les formes de maternité de substitution sont interdits; e .Il ne peut être fait commerce du patrimoine germinal humain et des produits résultant d'embryons; f .Le patrimoine génétique d'une personne ne peut être analysé, enregistré et révélé qu'avec le consentement de celle-ci ou sur la base d'une prescription légale; g .L'accès d'une personne aux données relatives à son ascendance est garanti. 3 La Confédération édicte des prescriptions sur l'utilisation du patrimoine germi- nal et génétique d'animaux, de plantes et d'autres organismes. Ce faisant, elle tient compte de la dignité de la créature et de la sécurité de l'homme, de l'animal et de l'environnement; elle protège aussi la multiplicité génétique des espèces animale et végétale. 1) FF 1991 II 1433 1992 —402 1579</w:t>
      </w:r>
    </w:p>
    <w:p>
      <w:r>
        <w:t>Génétique et procréation assistée (cst.) RO 1992 Résultat de la votation populaire et entrée en vigueur 1La présente modification de la constitution a été acceptée par le peuple et les cantons le 17 mai 1992.1) 2 Conformément à l'article 15, 3e alinéa, de la loi fédérale du 17 décembre 19762) sur les droits politiques, elle est entrée en vigueur le 17 mai 1992. 13 août 1992 Chancellerie fédérale 35362 I) FF 1992 V 443 2) RS 161.1 1580</w:t>
      </w:r>
    </w:p>
    <w:p>
      <w:r>
        <w:t>Ordonnance concernant les éléments mobiles et les taux des droits de douane applicables à l'importation de produits agricoles transformés Modification du 28 juillet 1992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ter septembre 1992.</w:t>
      </w:r>
    </w:p>
    <w:p>
      <w:r>
        <w:rPr>
          <w:b/>
        </w:rPr>
        <w:t>E. 25.00</w:t>
      </w:r>
    </w:p>
    <w:p>
      <w:r>
        <w:t>2101.1090 156.60 2090 121.20 2106.1011 164.30 9021 171.00 9022 163.30 9023 152.50 9040 63.20 9081 739.60 9082 364.10 9083 340.60 9084 188.70 9091 273.20 9092 190.60 ') 2101.2090: - des pays - PMA Fr. 77.20 - des autres PED Fr. 103.20 43.80</w:t>
      </w:r>
    </w:p>
    <w:p>
      <w:r>
        <w:rPr>
          <w:b/>
        </w:rPr>
        <w:t>E. 28</w:t>
      </w:r>
    </w:p>
    <w:p>
      <w:r>
        <w:t>juillet 1992 Département fédéral des finances: Stich S35394 1) RS 632.111.722.1; RO 1992 1063 1992 —445 1581</w:t>
      </w:r>
    </w:p>
    <w:p>
      <w:r>
        <w:t>Importation de produits agricoles transformés R O 1992 Annexe 1 Liste des éléments mobiles applicables à l'importation de produits agricoles transformés 1582 Numéro du tarif douanier Numéro du tarif douanier Numéro du tarif douanier Elément mobile par 100 kg brut Fr.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1020 1905.2010 2020 2030 3011 3019 3021 3022 4010 4021 4029 9011 9012 9013 9014 9019 9092 9093 9094 9095 2001.9021 2004.9023 2005.2011 2012 8000 2008.1110 9993 2101.1090 2090 2106.1011 9021 9022 9023 9040 9081 9082 9083 9084 9091 9092 9093 9094 9095 9096 2905.4300 66.60 18.80 54.90 51.30 43.50 120.70 36.10 30.90 56.90 50.00 39.20 72.30 97.40 59.70 44.80 29.80 67.10 47.20 977.70 745.30 431.50 476.30 264.60 206.40 180.40 139.50 97.30 41.00 144.20 85.30 121.90 41.00 111.20 83.40 119.20 40.10 160.40 131.80 91.90 40.10 132.90 80.50 121.90 34.20 241.00 138.10 138.10 71.30 19.20 505.40 397.20 137.90 495.80 236.70 158.50 101.70 33.10 27.90 957.60 730.00 440.40 427.20 250.90 195.70 135.20 642.60 325.90 78.10 74.90 65.90 477.30 419.20 136.50 506.50 261.70 155.30 103.50 31.30 26.00 51.10 48.30 49.30 44.90 48.30 43.80</w:t>
      </w:r>
    </w:p>
    <w:p>
      <w:r>
        <w:rPr>
          <w:b/>
        </w:rPr>
        <w:t>E. 28.00</w:t>
      </w:r>
    </w:p>
    <w:p>
      <w:r>
        <w:t>124.40 130.00 136.10 106.40 84.30 208.20 126.10 110.80 125.40 115.10 102.90 96.10 150.00 93.30 128.30 150.00 90.20 125.30 114.70 102.70 79.60 16.00 18.60 126.00 93.80 16.00 57.20 16.00 112.60 77.20 120.30 51.00 43.30 32.50 19.20 695.60 320.10 296.60 144.70 229.20 146.60 TN TN TN 130.00 136.10 106.40 84.30 208.20 126.10 TN 125.40 TN 102.90 96.10 150.00 93.30 TN 150.00 TN TN 114.70 102.70 79.60 16.00 18.60 TN TN 16.00 TN 16.00 TN 1) TN TN TN TN TN TN TN TN TN TN TN</w:t>
      </w:r>
    </w:p>
    <w:p>
      <w:r>
        <w:t>Importation de produits agricoles transformés RO 1992 S35394 des PED de la ZELE CE AELE Tbrquie CSFR Taux pour les produits Taux normal Numéro du tarif douanier 2106.9093 9094 9095 9096 2905.4300 Fr. par 100 kg brut 121.30 86.30 82.40 61.90 175.00 Fr. par 100 kg brut 77.30 42.30 38.40 17.90 173.50 Fr. par 100 kg brut 77.30 42.30 38.40 17.90 173.50 Fr. par 100 kg brut 77.30 42.30 38.40 17.90 173.50 Fr. par 100 kg brut TN TN 1) TN 173.50 1) 2106.9095: —Angostura Aromatic Bitter Fr. 38.40 —autres TN 1587</w:t>
      </w:r>
    </w:p>
    <w:p>
      <w:r>
        <w:t>Ordonnance sur les taux des contributions à l'exportation des produits agricoles de base Modification du 13 août 1992 Le Département fédéral des finances arrête: I A l'article ler de l'ordonnance du 14 mai 19761) sur les taux des contributions à l'exportation des produits agricoles de base, les taux sont fixés comme il suit pour le mois de septembre 1992: 1) RS 632.111.723.1; RO 1992 1414 1588 1992 - 464 Numéro du tarif des douanes Taux par 100 kg poids effectif Fr. Numéro du tarif des douanes Taux par 100 kg poids effectif Fr. ex 0401.2000 50.70 3020 453.20 ex 0402.1000 283.10 ex 2110 579.50 ex 2120 1329.10 ex 9110 211.50 ex 9910 211.50 ex 0405.0010 1129.- ex 0010 866.- ex 0090 820.30 0408.1100 267.70 ex 1900 82.90 9100 267.70 ex 9900 82.90 1101.0019 121.90 1102.1010 121.90 9011 121.90 1103.1110 23.70 1190 121.90 1910 121.90 1104.1910 121.90 2910 121.90 ex 3000 121.90 1701.1100 22.20 1200 22.20 9900 22.20 1702.1010 17.20 1020 13.20 2010 22.20 2020 63.- 3011 17.60 3019 22.20 3020 13.20 4010 22.20 4021 63.- 4029 13.20</w:t>
      </w:r>
    </w:p>
    <w:p>
      <w:r>
        <w:t>Exportation des produits agricoles de base RO 1992 II La présente modification entre en vigueur le ler septembre 1992. 13 août 1992 Département fédéral des finances: Stich 535402 Numéro du tarif des douanes Taux par 100 kg poids effectif Fr. Numéro du tarif des douanes Taux par 100 kg poids effectif Fr. 1702.6010 22.20 6021 63.- 6029 13.20 ex 9010 22.20 9021 63.— ex 9029 13.20 1703.1010 63.- 1090 12.60 9010 63.- 9090 12.60 1589</w:t>
      </w:r>
    </w:p>
    <w:p>
      <w:r>
        <w:t>Ordonnance concernant la liste officielle des variétés de céréales panifiables du 14 juillet 1992 Le Département fédéral de l'économie publique, vu l'article 41, ter alinéa, de la loi sur l'agricultures), arrête: Article premier 1 Sont reconnues les variétés de froment d'automne suivantes: Variétés Provenance Enregistrement Remarques (*: variété protégée) dans la liste (**: demande de protection) officielle des variétés jusqu'au 30 juin 1993 jusqu'au 30 juin 1994 pour la Suisse méridionale jusqu'au 30 juin 1993 pour la Suisse méridionale Probus CH 1948 Zénith CH 1969 Hardi F 1978 Zlatna Dolina YU 1978 (Valle d'Oro) * Eiger CH 1980 * Sardona CH 1980 * Arina CH 1981 * Bernina CH 1983 Asiago I 1985 * Iena F 1986 * Forno CH 1986 * Garmil CH 1987 ** Ramosa CH 1989 ** Boval CH 1990 Obelisk NL 1990 Galaxie F 1991 ** Tamaro CH 1992 RS 916.111.111 1) RS 910.1 1590 1992 —431</w:t>
      </w:r>
    </w:p>
    <w:p>
      <w:r>
        <w:t>Variétés de céréales panifiables RO 1992 2 Sont reconnues les variétés de froment de printemps suivantes: Variétés Provenance Enregistrement Remarques (*: variété protégée) dans la liste (**: demande de protection) officielle des variétés Kärntner Frühweizen A 1958 pour régions de montagne jusqu'au 30 juin 1993 ** Calanda CH 1979 Hermes D 1982 jusqu'au 30 juin 1993 Besso CH 1982 jusqu'au 30 juin 1993 Albis CH 1983 Remia CH 1986 Frisal CH 1987 Lona CH 1991 Art. 2 Sont reconnues les variétés de seigle d'automne suivantes: Variétés Provenance Enregistrement Remarques dans la liste officielle des variétés Rothenbrunner CH 1948 Danko P 1983 Eho A 1988 Marder D 1990 Art. 3 Sont reconnues les variétés d'épeautre suivantes: Variétés Provenance Enregistrement Remarques dans la liste officielle des variétés Oberkulmer Rotkorn CH 1948 Altgold Rotkorn CH 1952 jusqu'au 30 juin 1993 Ostro CH 1978 Lueg CH 1990 Hubel CH 1992 1591</w:t>
      </w:r>
    </w:p>
    <w:p>
      <w:r>
        <w:t>Variétés de céréales panifiables RO 1992 Art. 4 1 L'ordonnance du 23 juillet 19911) concernant la liste officielle des variétés de céréales panifiables est abrogée. 2 La présente ordonnance entre en vigueur le 1e` septembre 1992. 14 juillet 1992 Département fédéral de l'économie publique: Delamuraz S35386 I&gt; RO 1991 1638 1592</w:t>
      </w:r>
    </w:p>
    <w:p>
      <w:r>
        <w:t>Schweizerisches Bundesarchiv, Digitale Amtsdruckschriften Archives fédérales suisses, Publications officielles numérisées Archivio federale svizzero, Pubblicazioni ufficiali digitali AS-1992-32 vom 25.08.1992 (S. 1577-1592) RO-1992-32 du 25.08.1992 (p. 1577-1592) RU-1992-32 del 25.08.1992 (p. 1577-1592) In Amtliche Sammlung Dans Recueil officiel In Raccolta ufficiale Jahr 1992 Année Anno Band 1992 Volume Volume Heft</w:t>
      </w:r>
    </w:p>
    <w:p>
      <w:r>
        <w:rPr>
          <w:b/>
        </w:rPr>
        <w:t>E. 32</w:t>
      </w:r>
    </w:p>
    <w:p>
      <w:r>
        <w:t>Cahier Numero Datum 25.08.1992 Date Data Seite 1577-1592 Page Pagina Ref. No 30 005 167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