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20045372 vom 1. März 1999</w:t>
      </w:r>
    </w:p>
    <w:p>
      <w:r>
        <w:t>Bundesverwaltung, 1999-03-01, DE</w:t>
      </w:r>
    </w:p>
    <w:p>
      <w:r>
        <w:rPr>
          <w:b/>
        </w:rPr>
        <w:t xml:space="preserve">Quelle: </w:t>
      </w:r>
      <w:r>
        <w:t>https://mcp.opencaselaw.ch/entscheid/ch_vb__td_class__metadataCell__20045372__td_</w:t>
      </w:r>
    </w:p>
    <w:p>
      <w:r>
        <w:t>FR: CH_VB 20045372 du 1 mars 1999</w:t>
      </w:r>
    </w:p>
    <w:p>
      <w:r>
        <w:t>IT: CH_VB 20045372 del 1 marzo 1999</w:t>
      </w:r>
    </w:p>
    <w:p>
      <w:pPr>
        <w:pStyle w:val="Heading2"/>
      </w:pPr>
      <w:r>
        <w:t>Volltext</w:t>
      </w:r>
    </w:p>
    <w:p>
      <w:r>
        <w:t>Ü b e r b l i c k S o m m a i r e Inhaltsverzeichnis I–X Rednerliste XI–XIX Verhandlungen des Nationalrates 1–588 Einfache Anfragen 589–606 Inhaltsverzeichnis 1999 der Vereinigten Bundesversammlung 607–610 Verhandlungen der Vereinigten Bundesversammlung 611–629 Impressum 630 Abkürzungen 3. Umschlagseite Table des matières I–X Liste des orateurs XI–XIX Délibérations du Conseil national 1–588 Questions ordinaires 589–606 Table des matières 1999 de l’Assem- blée fédérale (Chambres réunies) 607–610 Délibérations de l’Assemblée fédérale (Chambres réunies) 611–629 Impressum 630 Abréviations 3e de couverture</w:t>
      </w:r>
    </w:p>
    <w:p>
      <w:r>
        <w:t>Schweizerisches Bundesarchiv, Digitale Amtsdruckschriften Archives fédérales suisses, Publications officielles numérisées Archivio federale svizzero, Pubblicazioni ufficiali digitali Überblick Sommaire In Amtliches Bulletin der Bundesversammlung Dans Bulletin officiel de l'Assemblée fédérale In Bollettino ufficiale dell'Assemblea federale Jahr 1999 Année Anno Band I Volume Volume Session Frühjahrssession Session Session de printemps Sessione Sessione primaverile Rat Nationalrat Conseil Conseil national Consiglio Consiglio nazionale Sitzung 00 Séance Seduta Geschäftsnummer --- Numéro d'objet Numero dell'oggetto Datum 01.03.1999 Date Data Seite 0-0 Page Pagina Ref. No 20 045 372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