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20022001 vom 10. März 1992</w:t>
      </w:r>
    </w:p>
    <w:p>
      <w:r>
        <w:t>Bundesverwaltung, 1992-03-10, DE</w:t>
      </w:r>
    </w:p>
    <w:p>
      <w:r>
        <w:rPr>
          <w:b/>
        </w:rPr>
        <w:t xml:space="preserve">Quelle: </w:t>
      </w:r>
      <w:r>
        <w:t>https://mcp.opencaselaw.ch/entscheid/ch_vb__td_class__metadataCell__20022001__td_</w:t>
      </w:r>
    </w:p>
    <w:p>
      <w:r>
        <w:t>FR: CH_VB 20022001 du 10 mars 1992</w:t>
      </w:r>
    </w:p>
    <w:p>
      <w:r>
        <w:t>IT: CH_VB 20022001 del 10 marzo 1992</w:t>
      </w:r>
    </w:p>
    <w:p>
      <w:pPr>
        <w:pStyle w:val="Heading2"/>
      </w:pPr>
      <w:r>
        <w:t>Volltext</w:t>
      </w:r>
    </w:p>
    <w:p>
      <w:r>
        <w:t>#ST# Einfache Anfragen - Questions ordinaires Einfache Anfrage Plattner vom 19. Juni 1992 (92.1073) Unfallversicherung für Werkstudenten und andere «Son- derfälle» Cas particuliers de l'assurance-accidents Das Eidgenössische Versicherungsgericht (EVG) hatte kürz- lich den Fall eines Studenten zu beurteilen, welcher bei einem Ferienjob schwer verunfallte und während seines ganzen Le- bens invalid sein wird. Die Suva sprach ihm für seine hundert- prozentige Invalidität eine monatliche Rente von 198 Franken zu. Das kantonale Versicherungsgericht hiess eine Be- schwerde gegen die Bemessung der Rente gut und ent- schied, das während der vier Wochen erzielte Einkommen sei auf ein Jahr umzulegen und die Invalidenrente entsprechend anzusetzen. Das EVG bestätigte hingegen den Entscheid der Suva und schrieb in seinem Urteil vom 10. März 1992, es sei nicht Sache des Richters, die in Gesetz und Verordnung ge- troffene Regelung über den versicherten Verdienst mit einer auf Werkstudenten zugeschnittenen Sonderregel zu ergän- zen; es obliege vielmehr dem Verordnungs- beziehungsweise dem Gesetzgeber, befriedigende Lösungen zu erarbeiten und Mängel der heutigen Regelung für verschiedene Versiche- rungskategorien zu beseitigen. Ich bitte den Bundesrat, diese Mängel möglichst rasch zu beheben. Antwort des Bundesrates vom 16. September 1992 In der obligatorischen Unfallversicherung werden Taggelder und Renten nach dem versicherten Verdienst bemessen (Art 15 Abs. 1 des Bundesgesetzes vom 20. März 1981 über die Unfallversicherung, UVG; SR 832.20). Als versicherter Ver- dienst für die Bemessung der Renten gilt grundsätzlich der in- nerhalb eines Jahres vor dem Unfall bezogene Lohn (Art. 15 Abs. 2 UVG). In Artikel 22 Absatz 4 Sätze 2 und 3 der Verord- nung vom 20. Dezember 1982 über die Unfallversicherung (UW; SR 832.202) hat der Bundesrat festgelegt, dass bei ei- nem Arbeitsverhältnis, welches nicht das ganze Jahr dauerte, der in dieser Zeit bezogene Lohn für die Bemessung der Ren- ten auf ein volles Jahr umgerechnet wird. Bei einem Versicher- ten, der eine Saisonbeschäftigung ausübt, ist die Umrech- nung auf die normale Dauer dieser Beschäftigung beschränkt Nach der vom EVG in einem Urteil vom 10. März 1992 bestätig- ten Auslegung von Artikel 22 Absatz 4 UW sind weniger als ein Jahr dauernde befristete Tätigkeiten einer Saisonbeschäf- tigung gleichgestellt Für die Bemessung der Renten erfolgt deshalb die Umrechnung des Lohnes nicht auf ein volles Jahr, sondern nur auf die vorgesehene Dauer der Beschäftigung. Dies führt insbesondere dazu, dass Schüler oder Studenten, die in den Ferien für relativ kurze Zeit Arbeitnehmer sind, im In- validitätsfall von der Unfallversicherung eine sehr kleine oder- ausser einer Rente der Invalidenversicherung - keine Rente erhalten. Zu der Problematik, die Gegenstand der vorliegenden Einfa- chen Anfrage ist, wurde am 3. Juni 1992 im Nationalrat ein Postulat eingereicht (92.3191, Hafner Ursula, Ausreichende Unfallversicherung in Sonderfällen). Der Bundesrat ist bereit, dieses Postulat entgegenzunehmen und zu prüfen, ob der Versicherungsschutz für die erwähnten Personengruppen im Rahmen der obligatorischen Unfallversicherung verbessert werden kann.</w:t>
      </w:r>
    </w:p>
    <w:p>
      <w:r>
        <w:t>Herausgeber: Editeurs: Ookumentationszentrale der Bundesversammlung Centrale de documentation de l'Assemblée fédérale Dienst für das Amtliche Bulletin Service du Bulletin officiel Chefredaktor: Dr. François Comment Rédacteur en chef: Dr François Comment Druck und Expedition: Impression et expédition: BUGRA SUISSE Buechler Grafino AG, 3084 Wabern BUGRA SUISSE Buechler Gratino SA, 3084 Wabern Abonnemente: EDMZ, 3000 Bern Abonnements: OCFIM, 3000 Berne</w:t>
      </w:r>
    </w:p>
    <w:p>
      <w:r>
        <w:t>Schweizerisches Bundesarchiv, Digitale Amtsdruckschriften Archives fédérales suisses, Publications officielles numérisées Archivio federale svizzero, Pubblicazioni ufficiali digitali Einfache Anfrage Plattner vom 19. Juni 1992: Unfallversicherung für Werkstudenten und andere "Sonderfälle" Einfache Anfrage Plattner vom 19. Juni 1992: Cas particuliers de l'assurance-accidents In Amtliches Bulletin der Bundesversammlung Dans Bulletin officiel de l'Assemblée fédérale In Bollettino ufficiale dell'Assemblea federale Jahr 1992 Année Anno Band V Volume Volume Session Herbstsession Session Session d'automne Sessione Sessione autunnale Rat Ständerat Conseil Conseil des Etats Consiglio Consiglio degli Stati Sitzung Z Séance Seduta Geschäftsnummer 92.1073 Numéro d'objet Numero dell'oggetto Datum 01.01.1992 Date Data Seite 1081-1082 Page Pagina Ref. No 20 022 001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