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20021248 vom 16. Juni 1992</w:t>
      </w:r>
    </w:p>
    <w:p>
      <w:r>
        <w:t>Bundesverwaltung, 1992-06-16, DE</w:t>
      </w:r>
    </w:p>
    <w:p>
      <w:r>
        <w:rPr>
          <w:b/>
        </w:rPr>
        <w:t xml:space="preserve">Quelle: </w:t>
      </w:r>
      <w:r>
        <w:t>https://mcp.opencaselaw.ch/entscheid/ch_vb__td_class__metadataCell__20021248__td_</w:t>
      </w:r>
    </w:p>
    <w:p>
      <w:r>
        <w:t>FR: CH_VB 20021248 du 16 juin 1992</w:t>
      </w:r>
    </w:p>
    <w:p>
      <w:r>
        <w:t>IT: CH_VB 20021248 del 16 giugno 1992</w:t>
      </w:r>
    </w:p>
    <w:p>
      <w:pPr>
        <w:pStyle w:val="Heading2"/>
      </w:pPr>
      <w:r>
        <w:t>Erwägungen</w:t>
      </w:r>
    </w:p>
    <w:p>
      <w:r>
        <w:rPr>
          <w:b/>
        </w:rPr>
        <w:t>E. 7</w:t>
      </w:r>
    </w:p>
    <w:p>
      <w:r>
        <w:t>Landwirtschaftsbericht 7e rapport sur l'agriculture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w:t>
      </w:r>
    </w:p>
    <w:p>
      <w:r>
        <w:rPr>
          <w:b/>
        </w:rPr>
        <w:t>E. 11</w:t>
      </w:r>
    </w:p>
    <w:p>
      <w:r>
        <w:t>Séance Seduta Geschäftsnummer 92.011 Numéro d'objet Numero dell'oggetto Datum 16.06.1992 - 08:00 Date Data Seite 1016-1016 Page Pagina Ref. No 20 021 248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