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10138215 vom 29. November 2004</w:t>
      </w:r>
    </w:p>
    <w:p>
      <w:r>
        <w:t>Bundesverwaltung, 2004-11-29, DE</w:t>
      </w:r>
    </w:p>
    <w:p>
      <w:r>
        <w:rPr>
          <w:b/>
        </w:rPr>
        <w:t xml:space="preserve">Quelle: </w:t>
      </w:r>
      <w:r>
        <w:t>https://mcp.opencaselaw.ch/entscheid/ch_vb__td_class__metadataCell__10138215__td_</w:t>
      </w:r>
    </w:p>
    <w:p>
      <w:r>
        <w:t>FR: CH_VB 10138215 du 29 novembre 2004</w:t>
      </w:r>
    </w:p>
    <w:p>
      <w:r>
        <w:t>IT: CH_VB 10138215 del 29 novembre 2004</w:t>
      </w:r>
    </w:p>
    <w:p>
      <w:pPr>
        <w:pStyle w:val="Heading2"/>
      </w:pPr>
      <w:r>
        <w:t>Erwägungen</w:t>
      </w:r>
    </w:p>
    <w:p>
      <w:r>
        <w:rPr>
          <w:b/>
        </w:rPr>
        <w:t>E. 1</w:t>
      </w:r>
    </w:p>
    <w:p>
      <w:r>
        <w:t>La procédure de révocation de numéro ouverte par courrier du 19 novembre 2004 concernant le numéro est classée.</w:t>
      </w:r>
    </w:p>
    <w:p>
      <w:r>
        <w:rPr>
          <w:b/>
        </w:rPr>
        <w:t>E. 2</w:t>
      </w:r>
    </w:p>
    <w:p>
      <w:r>
        <w:t>Les frais de procédure se montent à 520 francs et sont mis à la charge de</w:t>
      </w:r>
    </w:p>
    <w:p>
      <w:r>
        <w:rPr>
          <w:b/>
        </w:rPr>
        <w:t>E. 3</w:t>
      </w:r>
    </w:p>
    <w:p>
      <w:r>
        <w:t>La présente décision est notifiée à par lettre signa- ture avec avis de réception et publiée dans la Feuille fédérale (FF). La présente décision peut faire l'objet d'un recours à déposer par écrit, dans un délai de 30 jours à compter de sa notification ou de la date de sa publication dans la Feuille fédérale (FF), auprès de la Commission fédérale de recours en matière d'infrastructure et d'environnement, Schwarztorstrasse 59, case postale 336, 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Office fédéral de la communication Le courrier mentionné peut être demandé par le destinataire à l'adresse suivante: Office fédéral de la communication, Numérotation et adressage Rue de l'Avenir 44 2501 Bienne téléphone +41(0)32 327 55 11 fax direct +41 (0)32 327 55 28 6546 2004-2666</w:t>
      </w:r>
    </w:p>
    <w:p>
      <w:r>
        <w:t>Schweizerisches Bundesarchiv, Digitale Amtsdruckschriften Archives fédérales suisses, Publications officielles numérisées Archivio federale svizzero, Pubblicazioni ufficiali digitali Loi sur les télécommunications. Notification de décisions administratives In Bundesblatt Dans Feuille fédérale In Foglio federale Jahr 2004 Année Anno Band 1 Volume Volume Heft 48 Cahier Numero Geschäftsnummer --- Numéro d'affaire Numero dell'oggetto Datum 07.12.2004 Date Data Seite 6546-6546 Page Pagina Ref. No 10 138 215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