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10137860 vom 3. August 2004</w:t>
      </w:r>
    </w:p>
    <w:p>
      <w:r>
        <w:t>Bundesverwaltung, 2004-08-03, DE</w:t>
      </w:r>
    </w:p>
    <w:p>
      <w:r>
        <w:rPr>
          <w:b/>
        </w:rPr>
        <w:t xml:space="preserve">Quelle: </w:t>
      </w:r>
      <w:r>
        <w:t>https://mcp.opencaselaw.ch/entscheid/ch_vb__td_class__metadataCell__10137860__td_</w:t>
      </w:r>
    </w:p>
    <w:p>
      <w:r>
        <w:t>FR: CH_VB 10137860 du 3 août 2004</w:t>
      </w:r>
    </w:p>
    <w:p>
      <w:r>
        <w:t>IT: CH_VB 10137860 del 3 agosto 2004</w:t>
      </w:r>
    </w:p>
    <w:p>
      <w:pPr>
        <w:pStyle w:val="Heading2"/>
      </w:pPr>
      <w:r>
        <w:t>Volltext</w:t>
      </w:r>
    </w:p>
    <w:p>
      <w:r>
        <w:t>Loi sur les télécommunications Notification d'une procédure de révocation de numéro Une procédure de révocation, basée sur la législation des télécommunications, a été introduite à l’encontre de la personne suivante: Procédure de révocation de numéro — Le courrier mentionné peut être demandé par le destinataire à l'adresse suivante: Office fédéral de la communication, Numérotation et adressage Rue de l'Avenir 44 2501 Bienne téléphone +41 (0)32 327 55 11 fax direct +41 (0)32 327 55 28 4284 2004-1551</w:t>
      </w:r>
    </w:p>
    <w:p>
      <w:r>
        <w:t>Schweizerisches Bundesarchiv, Digitale Amtsdruckschriften Archives fédérales suisses, Publications officielles numérisées Archivio federale svizzero, Pubblicazioni ufficiali digitali Loi sur les télécommunications. Notification d'une procédure de révocation de numéro In Bundesblatt Dans Feuille fédérale In Foglio federale Jahr 2004 Année Anno Band 1 Volume Volume Heft 30 Cahier Numero Geschäftsnummer --- Numéro d'affaire Numero dell'oggetto Datum 03.08.2004 Date Data Seite 4284-4284 Page Pagina Ref. No 10 137 860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