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10125580 vom 26. Oktober 2001</w:t>
      </w:r>
    </w:p>
    <w:p>
      <w:r>
        <w:t>Bundesverwaltung, 2001-10-26, DE</w:t>
      </w:r>
    </w:p>
    <w:p>
      <w:r>
        <w:rPr>
          <w:b/>
        </w:rPr>
        <w:t xml:space="preserve">Quelle: </w:t>
      </w:r>
      <w:r>
        <w:t>https://mcp.opencaselaw.ch/entscheid/ch_vb__td_class__metadataCell__10125580__td_</w:t>
      </w:r>
    </w:p>
    <w:p>
      <w:r>
        <w:t>FR: CH_VB 10125580 du 26 octobre 2001</w:t>
      </w:r>
    </w:p>
    <w:p>
      <w:r>
        <w:t>IT: CH_VB 10125580 del 26 ottobre 2001</w:t>
      </w:r>
    </w:p>
    <w:p>
      <w:pPr>
        <w:pStyle w:val="Heading2"/>
      </w:pPr>
      <w:r>
        <w:t>Volltext</w:t>
      </w:r>
    </w:p>
    <w:p>
      <w:r>
        <w:t>Citation Le président du tribunal militaire de division 10A, A vous: vous êtes cité à comparaître devant le tribunal militaire de division 10A, siégeant le vendredi 26 octobre 2001, à 8 h. 15, à Bulle/FR, le Château, Tribunal de la Gruyère, dans le cadre de votre demande de réhabilitation. Si vous ne vous présentez pas, une décision sera prise en votre absence. 21 août 2001 Le Président du Tribunal militaire de division 10A 3700 2001-1613</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33 Cahier Numero Geschäftsnummer --- Numéro d'affaire Numero dell'oggetto Datum 21.08.2001 Date Data Seite 3700-3700 Page Pagina Ref. No 10 125 580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