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10124185 vom 10. Februar 2000</w:t>
      </w:r>
    </w:p>
    <w:p>
      <w:r>
        <w:t>Bundesverwaltung, 2000-02-10, DE</w:t>
      </w:r>
    </w:p>
    <w:p>
      <w:r>
        <w:rPr>
          <w:b/>
        </w:rPr>
        <w:t xml:space="preserve">Quelle: </w:t>
      </w:r>
      <w:r>
        <w:t>https://mcp.opencaselaw.ch/entscheid/ch_vb__td_class__metadataCell__10124185__td_</w:t>
      </w:r>
    </w:p>
    <w:p>
      <w:r>
        <w:t>FR: CH_VB 10124185 du 10 février 2000</w:t>
      </w:r>
    </w:p>
    <w:p>
      <w:r>
        <w:t>IT: CH_VB 10124185 del 10 febbraio 2000</w:t>
      </w:r>
    </w:p>
    <w:p>
      <w:pPr>
        <w:pStyle w:val="Heading2"/>
      </w:pPr>
      <w:r>
        <w:t>Volltext</w:t>
      </w:r>
    </w:p>
    <w:p>
      <w:r>
        <w:t>Publications des tribunaux Citations Le président du tribunal militaire de division 1, A vous: vous êtes cités à comparaître devant le tribunal militaire de division 1, siégeant le jeudi 10 février 2000, à 8 h. 30, à Morges, Hôtel-dé-Ville, Salle des pas-perdus, 1er étage, sous l'inculpation pour , d'insoumission et d'inobservation de prescriptions de service, pour , d'insoumission et plus la révocation de sursis, et pour , d'insoumission, d'inobservation de prescriptions de service et plus la révocation de sursis. Si vous ne vous présentez pas, vous serez jugés par défaut. 14 janvier 2000 Tribunal militaire de division 1: Le président, colonel Jean Heim 174</w:t>
      </w:r>
    </w:p>
    <w:p>
      <w:r>
        <w:t>Schweizerisches Bundesarchiv, Digitale Amtsdruckschriften Archives fédérales suisses, Publications officielles numérisées Archivio federale svizzero, Pubblicazioni ufficiali digitali Citation In Bundesblatt Dans Feuille fédérale In Foglio federale Jahr 2000 Année Anno Band 1 Volume Volume Heft 03 Cahier Numero Geschäftsnummer --- Numéro d'affaire Numero dell'oggetto Datum 25.01.2000 Date Data Seite 174-174 Page Pagina Ref. No 10 124 185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