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10108321 vom 26. Juni 1995</w:t>
      </w:r>
    </w:p>
    <w:p>
      <w:r>
        <w:t>Bundesverwaltung, 1995-06-26, DE</w:t>
      </w:r>
    </w:p>
    <w:p>
      <w:r>
        <w:rPr>
          <w:b/>
        </w:rPr>
        <w:t xml:space="preserve">Quelle: </w:t>
      </w:r>
      <w:r>
        <w:t>https://mcp.opencaselaw.ch/entscheid/ch_vb__td_class__metadataCell__10108321__td_</w:t>
      </w:r>
    </w:p>
    <w:p>
      <w:r>
        <w:t>FR: CH_VB 10108321 du 26 juin 1995</w:t>
      </w:r>
    </w:p>
    <w:p>
      <w:r>
        <w:t>IT: CH_VB 10108321 del 26 giugno 1995</w:t>
      </w:r>
    </w:p>
    <w:p>
      <w:pPr>
        <w:pStyle w:val="Heading2"/>
      </w:pPr>
      <w:r>
        <w:t>Erwägungen</w:t>
      </w:r>
    </w:p>
    <w:p>
      <w:r>
        <w:rPr>
          <w:b/>
        </w:rPr>
        <w:t>E. 18</w:t>
      </w:r>
    </w:p>
    <w:p>
      <w:r>
        <w:t>306 905 696 4584912163 1 019 295 391 12 293 397</w:t>
      </w:r>
    </w:p>
    <w:p>
      <w:r>
        <w:rPr>
          <w:b/>
        </w:rPr>
        <w:t>E. 23</w:t>
      </w:r>
    </w:p>
    <w:p>
      <w:r>
        <w:t>923 406 647 18 322 074 390 4 522 892 600 998 734 244 12 672 722 23856373956 22 991 724 570 53 000 428 235 777 167 17 595 794 64511794 23362609753 + 560796894 22 658 897 035 49813739 253 703 953 17 550 584 66 621 202 23046586513 + 809787443 Compte d'exploitation AI A. Produits Cotisations des assurés et employeurs Contributions des pouvoirs publics Recettes d'actions récursoires Total B. Charges Prestations en espèces Frais pour mesures individuelles Subventions aux institutions Intérêts Frais de gestion Frais d'administration Total C. Résultat d'exploitation 2 634 086 789 3 078 061 738 58 500 018 5770648545 3 944 055 786 1045 876 282 1188 855 723 32 487 852 160 100 043</w:t>
      </w:r>
    </w:p>
    <w:p>
      <w:r>
        <w:rPr>
          <w:b/>
        </w:rPr>
        <w:t>E. 24</w:t>
      </w:r>
    </w:p>
    <w:p>
      <w:r>
        <w:t>596 756 6395972442 - 625323897 2 636 531 686 2 881 389 941 49 527 192 5567448819 3 654 020 936 1 015 485 993 1126 097 326 7518192 160 812 931 23 368 398 5987303776 - 419854957 862</w:t>
      </w:r>
    </w:p>
    <w:p>
      <w:r>
        <w:t>Compte d'exploitation APG A. Produits Cotisations paritaires et personnelles Intérêts Total B. Charges Prestations en espèces Frais d'administration Total C. Résultat d'exploitation 1994 Fr. 1 094 364 561 171 421 450 1265786011 808 044 044 1 894 793 809938837 + 455847174 1993 Fr. 1 095 115 305 154 579 199 1249694504 828 427 292 2 046 125 830473417 + 419221087 Bilan au 31 décembre 1994 A. Fortune Placements Confédération Cantons Communes/Villes Centrales des lettres de gage Banques cantonales Institutions de droit public Entreprises semi-publiques Autres banques Disponibilités Dépôts Chèques postaux Banque nationale suisse Services fédéraux de caisse et de comptabilité Comptes courants Caisses de compensation, débiteurs Caisses de compensation, créanciers Prêts aux institutions Confédération, contributions à l'AVS, AI et AF1' Cantons, contributions à l'AVS, AI et AF Assurance-chômage, cotisations Assurance-chômage, placements Autres comptes courants, débiteurs Autres comptes courants, créanciers 1994 Fr. 20177710880 1138000000 3 952 700 000 3001290.880 3 943 250 000 4 596 400 000 529 820 000 1 203 650 000 . 1 812 600 000 3876065199 3 831 000 000 9 141 832 35 212 945 710 422 1941486929 2 835 032 000 - 74 499 785 30 994 892 - 47 724 603 2 076 626 - 481 135 852 '- 350000000.</w:t>
      </w:r>
    </w:p>
    <w:p>
      <w:r>
        <w:rPr>
          <w:b/>
        </w:rPr>
        <w:t>E. 26</w:t>
      </w:r>
    </w:p>
    <w:p>
      <w:r>
        <w:t>665 810 77841 1993 Fr. 19967611560 921 700 000 3 913 470 000 3 022 321 560 4 023 100 000 4 324 200 000 481 870 000 1242550000 2 038 400 000 3790178948 3 656 500 000 58 907 873 74 170 417 600 658 7876926559 2 549 482 577 - 88 156 533 37 491 225 898 289 44 264 754 - 448723277 - 300000000 22 263 782 594 258 ') AF = allocations familiales dans l'agriculture. 863</w:t>
      </w:r>
    </w:p>
    <w:p>
      <w:r>
        <w:t>Comptes de régularisation Cotisations imputées Charges imputées Total B. Capital Assurance-vieillesse et survivants Assurance-invalidité Régime des allocations pour perte de gain Total 1994 Fr. 1144509833 1 157 694 789 - 13 184 956 27139772841 23 826 709 771 - 805177258 4 118 240 328 27139772841 1993 Fr. 1 173735603 1 184 895 642 - 11 160 039 26748452670 23 265 912 878 - 179853361 3 662 393 153 26748452670 2 mars 1995 Centrale de compensation FS37743 864</w:t>
      </w:r>
    </w:p>
    <w:p>
      <w:r>
        <w:t>Décision dans les procédures d'opposition nos 398 et 399/94 Opposante Oméga SA, 96, rue Jakob-Stämpfli, 2502 Bienne, marques suisses n° 408 333 (OMEGA, fig.) et n° 311531 (OMEGA), représentée par SMH, 6, faubourg du lac, 2502 Bienne contre défenderesse Schlumberger Industries SA, 50, avenue Jean-Jaurès, F-92120 Montrouge, marque internationale n° 619 539 (OMEGA 2000). L'Office fédéral de la propriété intellectuelle a décidé le 3 août 1995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