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10107396 vom 16. Juni 1993</w:t>
      </w:r>
    </w:p>
    <w:p>
      <w:r>
        <w:t>Bundesverwaltung, 1993-06-16, DE</w:t>
      </w:r>
    </w:p>
    <w:p>
      <w:r>
        <w:rPr>
          <w:b/>
        </w:rPr>
        <w:t xml:space="preserve">Quelle: </w:t>
      </w:r>
      <w:r>
        <w:t>https://mcp.opencaselaw.ch/entscheid/ch_vb__td_class__metadataCell__10107396__td_</w:t>
      </w:r>
    </w:p>
    <w:p>
      <w:r>
        <w:t>FR: CH_VB 10107396 du 16 juin 1993</w:t>
      </w:r>
    </w:p>
    <w:p>
      <w:r>
        <w:t>IT: CH_VB 10107396 del 16 giugno 1993</w:t>
      </w:r>
    </w:p>
    <w:p>
      <w:pPr>
        <w:pStyle w:val="Heading2"/>
      </w:pPr>
      <w:r>
        <w:t>Volltext</w:t>
      </w:r>
    </w:p>
    <w:p>
      <w:r>
        <w:t>#ST# Assemblée fédérale Le 16 juin 1993, l'Assemblée fédérale (Chambres réunies) a procédé à l'élection suivante: Tribunal fédéral Juge suppléant extraordinaire pour le reste de la période administrative: Madame Catherine Geigy-Werthemann, docteur en droit, présidente de la Cour d'appel de Baie-Ville, à Baie. La session d'été a été close le vendredi 18 juin 1993. F36023 807</w:t>
      </w:r>
    </w:p>
    <w:p>
      <w:r>
        <w:t>Directives applicables au traitement des données personnelles dans l'administration fédérale Abrogation du 14 juin 1993 Le Conseil fédéral suisse arrête: Article unique Les Directives du 16 mars 198l1) applicables au traitement des données per- sonnelles dans l'administration fédérale sont abrogées dès le 1er juillet 1993. 14 juin 1993 Au nom du Conseil fédéral suisse: Le président de la Confédération, Ogi Le chancelier de la Confédération, Couchepin F36023 !&gt; FF 1981 I 1314, 1983 II 1212, 1986 III 1007 808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1993 Année Anno Band 2 Volume Volume Heft 25 Cahier Numero Geschäftsnummer --- Numéro d'affaire Numero dell'oggetto Datum 29.06.1993 Date Data Seite 807-808 Page Pagina Ref. No 10 107 396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