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10105488 vom 12. Dezember 1985</w:t>
      </w:r>
    </w:p>
    <w:p>
      <w:r>
        <w:t>Bundesverwaltung, 1985-12-12, DE</w:t>
      </w:r>
    </w:p>
    <w:p>
      <w:r>
        <w:rPr>
          <w:b/>
        </w:rPr>
        <w:t xml:space="preserve">Quelle: </w:t>
      </w:r>
      <w:r>
        <w:t>https://mcp.opencaselaw.ch/entscheid/ch_vb__td_class__metadataCell__10105488__td_</w:t>
      </w:r>
    </w:p>
    <w:p>
      <w:r>
        <w:t>FR: CH_VB 10105488 du 12 décembre 1985</w:t>
      </w:r>
    </w:p>
    <w:p>
      <w:r>
        <w:t>IT: CH_VB 10105488 del 12 dicembre 1985</w:t>
      </w:r>
    </w:p>
    <w:p>
      <w:pPr>
        <w:pStyle w:val="Heading2"/>
      </w:pPr>
      <w:r>
        <w:t>Erwägungen</w:t>
      </w:r>
    </w:p>
    <w:p>
      <w:r>
        <w:rPr>
          <w:b/>
        </w:rPr>
        <w:t>E. 15</w:t>
      </w:r>
    </w:p>
    <w:p>
      <w:r>
        <w:t>juin 1988 Tribunal militaire de division 10A: Le président, colonel Patrick Poetisch Le président du tribunal militaire de divisiofi 10A, A vous: ; vous êtes cités à comparaître devant le tribunal militaire de division 10A, siégeant le jeudi 25 août 1988, à 9 h. 45, à Aigle, place du Marché 1, Salle du tribunal de district, sous l'inculpation, d'insoumission intentionnelle, et pour de désertion et d'inobservation de prescriptions de service. Si vous ne vous présentez pas, vous serez jugés par défaut.</w:t>
      </w:r>
    </w:p>
    <w:p>
      <w:r>
        <w:rPr>
          <w:b/>
        </w:rPr>
        <w:t>E. 20</w:t>
      </w:r>
    </w:p>
    <w:p>
      <w:r>
        <w:t>juin 1988 Tribunal militaire de division 10A: Le président, lt-colonel André Viscolo 1096 32211</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1988 Année Anno Band 2 Volume Volume Heft</w:t>
      </w:r>
    </w:p>
    <w:p>
      <w:r>
        <w:rPr>
          <w:b/>
        </w:rPr>
        <w:t>E. 25</w:t>
      </w:r>
    </w:p>
    <w:p>
      <w:r>
        <w:t>Cahier Numero Geschäftsnummer --- Numéro d'affaire Numero dell'oggetto Datum 28.06.1988 Date Data Seite 1096-1096 Page Pagina Ref. No 10 105 488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