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10104347 vom 16. April 1985</w:t>
      </w:r>
    </w:p>
    <w:p>
      <w:r>
        <w:t>Bundesverwaltung, 1985-04-16, DE</w:t>
      </w:r>
    </w:p>
    <w:p>
      <w:r>
        <w:rPr>
          <w:b/>
        </w:rPr>
        <w:t xml:space="preserve">Quelle: </w:t>
      </w:r>
      <w:r>
        <w:t>https://mcp.opencaselaw.ch/entscheid/ch_vb__td_class__metadataCell__10104347__td_</w:t>
      </w:r>
    </w:p>
    <w:p>
      <w:r>
        <w:t>FR: CH_VB 10104347 du 16 avril 1985</w:t>
      </w:r>
    </w:p>
    <w:p>
      <w:r>
        <w:t>IT: CH_VB 10104347 del 16 aprile 1985</w:t>
      </w:r>
    </w:p>
    <w:p>
      <w:pPr>
        <w:pStyle w:val="Heading2"/>
      </w:pPr>
      <w:r>
        <w:t>Volltext</w:t>
      </w:r>
    </w:p>
    <w:p>
      <w:r>
        <w:t>#ST# Avis Office fédéral des assurances sociales Les rentes AVS et AI sous l'angle de la statistique Résultats des enquêtes mensuelles de 1981 et 1982 II existe de nouveau des statistiques des rentes de l'AVS et de l'Aï depuis 1975. La présente publication correspond en très grande partie à celle de 1977/78, dont le contenu avait été largement élargi par rapport à l'édition précédente de 1975/76. La brochure est composée comme suit: 1rc partie: Tables des rentes de l'AVS et de l'Ai - résultats globaux - dépouillements spécifiques - évolution de certains résultats dès 1976. 2* partie: Représentations graphiques 3e partie: Annexe - calcul de l'effectif des rentiers pour l'année - données statistiques générales. Avec ses 205 tableaux et ses 11 graphiques, cette publication donne une très large vue d'ensemble de l'état actuel des rentes. 200 pages N° de commande 318.123.81-82 Prix: Fr. 19.— En vente à l'Office central fédéral des imprimés et du matériel 3000 Berne. 28381 [9] 936</w:t>
      </w:r>
    </w:p>
    <w:p>
      <w:r>
        <w:t>Schweizerisches Bundesarchiv, Digitale Amtsdruckschriften Archives fédérales suisses, Publications officielles numérisées Archivio federale svizzero, Pubblicazioni ufficiali digitali Avis In Bundesblatt Dans Feuille fédérale In Foglio federale Jahr 1985 Année Anno Band 1 Volume Volume Heft 14 Cahier Numero Geschäftsnummer --- Numéro d'affaire Numero dell'oggetto Datum 16.04.1985 Date Data Seite 936-936 Page Pagina Ref. No 10 104 347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