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Zu 84.056 vom 6. Juni 1985</w:t>
      </w:r>
    </w:p>
    <w:p>
      <w:r>
        <w:t>Bundesverwaltung, 1985-06-06, DE</w:t>
      </w:r>
    </w:p>
    <w:p>
      <w:r>
        <w:rPr>
          <w:b/>
        </w:rPr>
        <w:t xml:space="preserve">Quelle: </w:t>
      </w:r>
      <w:r>
        <w:t>https://mcp.opencaselaw.ch/entscheid/ch_vb_Zu_84.056</w:t>
      </w:r>
    </w:p>
    <w:p>
      <w:r>
        <w:t>FR: CH_VB Zu 84.056 du 6 juin 1985</w:t>
      </w:r>
    </w:p>
    <w:p>
      <w:r>
        <w:t>IT: CH_VB Zu 84.056 del 6 giugno 1985</w:t>
      </w:r>
    </w:p>
    <w:p>
      <w:pPr>
        <w:pStyle w:val="Heading2"/>
      </w:pPr>
      <w:r>
        <w:t>Volltext</w:t>
      </w:r>
    </w:p>
    <w:p>
      <w:r>
        <w:t>Budget 1985. Supplément I 914 N 6 juin 1985 Franken, jährlich etwa 500 Millionen. Die markanten Tarif- verbilligungen, welche mit parlamentarischen Vorstössen verlangt werden - wir werden uns am Montag darüber unterhalten -, machen rund 500 Millionen Franken jährlich aus. Für eine neue Alpentransversale rechne ich mit etwa 8 Milliarden Franken ohne Auslandbeteiligung. Dies würde etwa, wenn man mit einer Realisierungsfrist von 15 bis 20 Jahren rechnet, 400 bis 500 Millionen Franken Jahresauf- wand bedeuten. Summieren wir das, sind dies 1,5 Milliarden Franken zusätzlich zu den Aufwendungen, die wir schon jetzt haben. Glauben Sie in der Tat, dass es uns möglich wäre, Jahr um Jahr 3 Milliarden Franken für den Eisenbahn- verkehr, für Tarifmassnahmen plus neue Eisenbahn-Alpen- transversale und «Bahn 2000» zu bekommen? Ich will damit sagen, dass wir an eine Eisenbahntransversale herangehen können, wenn sich auch eine Nachfrage absehen lässt. Solange aber eine Nachfrage nicht im entferntesten abseh- bar ist und auch im Hinblick auf die Verkehrspolitik, die in anderen Ländern betrieben wird, nicht abgesehen werden kann, wäre das von der Aufwandseite und der Dauerbela- stung für SBB und Bund überhaupt nicht zu verantworten. Sie werden Gelegenheit erhalten, nicht nur bei der KVP- Vorlage, die sich zurzeit im Ständerat befindet, sondern zu zwei konkreten Vorlagen Stellung zu nehmen. Das Geschäft «Bahn 2000» kommt in einer Botschaft vor die Räte. Und der neue Leistungsauftrag SBB - auch dabei geht es um einen Bundesbeschluss- gelangt auch mit einer Vorlage zu Ihnen. Dann werden wir uns zweifellos einlässlicher mit diesen Fragen beschäftigen können. Wir bleiben bei unserer Zielvorstellung und auch bei unse- ren festgelegten Wegen zu diesen Zielen. Wir wollen gleich- wertige Wettbewerbsgrundlagen schaffen für den öffentli- chen wie für den privaten Verkehr. Im Zentrum dieser Ziel- setzung und der Massnahmen steht ein raschmöglicher und grosszügiger Infrastrukturausbau. Das ist vor allem «Bahn 2000». Wir wollen bei einem klaren Unternehmungskonzept bleiben; der gemeinwirtschaftliche Leistungsbereich muss abgegolten werden - soweit keine Kostendeckung vorliegt -, im marktwirtschaftlichen Bereich soll die Eigenwirtschaft- lichkeit gelten. Schliesslich wollen wir auf diesem und ande- ren Wegen mit dieser und anderen Massnahmen zu einer koordinierten Gesamtverkehrspolitik kommen, die langfri- stig angelegt sein muss, damit sie auch zu genügenden Resultaten führt. Ich bitte Sie, dem Bericht und der Rechnung zuzustimmen. Eintreten ist obligatorisch L'entrée en matière est acquise de plein droit Titel und Ingress, Art. 1-4 Antrag der Kommission Zustimmung zum Entwurf des Bundesrates Titre et préambule, art. 1-4 Proposition de la commission Adhérer au projet du Conseil fédéral Angenommen - Adopté Gesamtabstimmung - Vote sur l'ensemble Für die Annahme des Beschlussentwurfes 99 Stimmen (Einstimmigkeit) An den Ständerat - Au Conseil des Etats #ST# Zu 84.056 PTT. Voranschlag 1985. Nachtrag l PTT. Budget 1985. Supplément I Botschaft und Beschlussentwurf vom 17. April 1985 Message et projet d'arrêté du 17 avril 1985 Bezug bei der Generaldirektion PTT, Viktoriastrasse 21, Bern S'obtiennent auprès de la Direction générale des PTT, Viktoriastrasse 21, Berne Bremi, Berichterstatter: Die Sektion der Finanzkommission und die Finanzkommission haben den Nachtrag l zum Finanzvoranschlag der PTT-Betriebe für das Jahr 1985 geprüft. Wir haben keine Bemerkungen beizufügen. Wir empfehlen Ihnen, diesem Nachtrag zuzustimmen. Eintreten ist obligatorisch L'entrée en matière est acquise de plein droit Titel und Ingress, Art.1 und 2 Antrag der Kommission Zustimmung zum Entwurf des Bundesrates Titre et préambule, art.1 et 2 Proposition de la commission Adhérer au projet du Conseil fédéral Angenommen - Adopté Gesamtabstimmung - Vote sur l'ensemble Für Annahme des Beschlussentwurfs 87 Stimmen (Einstimmigkeit) An den Ständerat - Au Conseil des Etats #ST# Zu 84.052 Voranschlag 1985. Nachtrag l Budget 1985. Supplément l Botschaft und Beschlussentwurf vom 8. Mai 1985 Message et projet d'arrêté du 8 mai 1985 Bezug bei der Eidgenössischen Drucksachen- und Materialzentrale, Bern S'obtiennent auprès de l'Office central fédéral des imprimés et du matériel, Berne Schwarz, Berichterstatter: Im Verhältnis zum Vorjahr haben sich die Kreditnachträge von 72,5 Millionen auf 55,1 Millio- nen Franken reduziert, wobei die eigentlichen Nachtrags- kredite von 58,4 auf 43,5 Millionen abgenommen haben und die Kreditübertragungen von 14,1 auf 11,6 Millionen Fran- ken. Schliesslich sollen im Rahmen des Nachtrages l zum Voranschlag 1985 neue Verpflichtungskredite und Zusatz- kredite im Umfang von 5,4 Millionen bewilligt werden. Beim Hauptposten der Nachtragskredite fällt der grossie Betrag von 29,7 Millionen auf die Verwertung von Inlandgetreide geringerer Qualität und der zweitgrösste von 8,5 Millionen auf Bauvorhaben im Rahmen der Beschäftigungsmassnah- men 1983, also zwei Themenkreise, über die wir uns zweifel- los noch bei der Staatsrechnung 1984 etwas eingehender unterhalten werden.</w:t>
      </w:r>
    </w:p>
    <w:p>
      <w:r>
        <w:t>Schweizerisches Bundesarchiv, Digitale Amtsdruckschriften Archives fédérales suisses, Publications officielles numérisées Archivio federale svizzero, Pubblicazioni ufficiali digitali PTT. Voranschlag 1985. Nachtrag I PTT. Budget 1985. Supplément I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05 Séance Seduta Geschäftsnummer Zu 84.056 Numéro d'objet Numero dell'oggetto Datum 06.06.1985 - 08:00 Date Data Seite 914-914 Page Pagina Ref. No 20 013 431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