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60.86 vom 24. Januar 1996</w:t>
      </w:r>
    </w:p>
    <w:p>
      <w:r>
        <w:t>Bundesverwaltung, 1996-01-24, DE</w:t>
      </w:r>
    </w:p>
    <w:p>
      <w:r>
        <w:rPr>
          <w:b/>
        </w:rPr>
        <w:t xml:space="preserve">Quelle: </w:t>
      </w:r>
      <w:r>
        <w:t>https://mcp.opencaselaw.ch/entscheid/ch_vb_JAAC_60.86__</w:t>
      </w:r>
    </w:p>
    <w:p>
      <w:r>
        <w:t>FR: CH_VB JAAC 60.86 du 24 janvier 1996</w:t>
      </w:r>
    </w:p>
    <w:p>
      <w:r>
        <w:t>IT: CH_VB JAAC 60.86 del 24 gennaio 1996</w:t>
      </w:r>
    </w:p>
    <w:p>
      <w:pPr>
        <w:pStyle w:val="Heading2"/>
      </w:pPr>
      <w:r>
        <w:t>Erwägungen</w:t>
      </w:r>
    </w:p>
    <w:p>
      <w:r>
        <w:rPr>
          <w:b/>
        </w:rPr>
        <w:t>E. 1</w:t>
      </w:r>
    </w:p>
    <w:p>
      <w:r>
        <w:t>Résumé des faits: A. Le 11 novembre 1988, Z., alors étudiant en médecine humaine à l’Université de (...) en tant que ressortissant autrichien et titulaire d’un certificat de maturité français (baccalauréat) adresse au Comité directeur des examens fédéraux pour les professions médicales (ci-après: Comité directeur) une demande d’admission aux examens fédéraux des professions médicales accompagnée de diverses annexes. Ce document est accompagné notamment d’une attestation du Département fédéral des affaires étrangères (DFAE) selon laquelle les parents de Z. ont leur domicile permanent en Suisse. B. Le 25 novembre 1988, l’Office fédéral de la santé publique (OFSP) répond à Z. qu’en vertu de l’art. 16 al. 2 de l’O générale du 19 novembre 1980 concernant les examens fédéraux des professions médicales (OGPM, RS 811.112.1), le Comité directeur peut autoriser un étranger à se présenter à ces examens s’il est titulaire d’un certificat de maturité reconnu par le droit fédéral et s’il habite avec ses parents en Suisse. Le baccalauréat français de Z. n’étant pas reconnu par le droit fédéral, il n’est donc pas possible de l’autoriser à se présenter aux examens fédéraux pour les professions médicales. Par ailleurs, il ne peut être admis à ces examens qu’après être devenu citoyen suisse (procédure de naturalisation achevée). C. Le 7 décembre 1988, Z., qui a passé les examens propédeutiques I et II cantonaux, demande à l’OFSP la garantie de pouvoir accéder, une fois naturalisé, aux examens fédéraux sans examens supplémentaires. D. Le 19 août 1992, Z. adresse à l’OFSP une demande, accompagnée d’un curriculum vitae, en vue de passer avant naturalisation les deuxième et troisième parties des examens finaux de médecin sous régime fédéral. E. Le 9 septembre 1992, l’OFSP répond à cette lettre par une prise de position décrivant les démarches que Z. doit entreprendre pour accéder aux examens fédéraux pour les professions médicales. E.a. L’OFSP explique que, selon l’art. 15 OGPM, l’obtention de la nationalité suisse et d’un certificat de maturité reconnu par le droit fédéral sont les conditions indispensables pour avoir accès aux examens fédéraux des professions médicales. Si Z. n’a pas été admis à se présenter à ces examens au début de ses études, c’est aussi parce qu’il n’était pas titulaire d’un certificat de maturité reconnu par le droit fédéral. Ensuite, pour les candidats qui ont déjà accompli une partie de leurs études ou les ont achevées, l’admission aux examens fédéraux pour les professions médicales n’est possible qu’après la naturalisation. E.b. Z. doit donc décider s’il veut terminer ses études après être devenu citoyen Suisse, ce qui lui demandera préalablement de faire valider son baccalauréat français en Suisse en se présentant à des examens</w:t>
      </w:r>
    </w:p>
    <w:p>
      <w:r>
        <w:rPr>
          <w:b/>
        </w:rPr>
        <w:t>E. 2</w:t>
      </w:r>
    </w:p>
    <w:p>
      <w:r>
        <w:t>complémentaires de maturité. Ou alors, s’il veut d’abord terminer ses études comme candidat aux examens de faculté, il devra répéter tout ou partie de l’examen final pour médecins après l’obtention de la nationalité suisse. F. Par lettre du 11 juin 1994 à l’OFSP, Z., qui est encore de nationalité autrichienne mais devrait devenir citoyen suisse au plus tard en décembre 1994, et qui a passé les examens complémentaires de maturité en automne 1993, prie l’OFSP de l’informer des démarches à entreprendre avant sa session d’examen final pour obtenir le diplôme fédéral de médecine. Il désire en effet éviter de répéter ultérieurement cet examen dont les épreuves sont, à son avis, absolument identiques à celles qu’il doit passer prochainement. G. Le 21 juillet 1994, l’OFSP confirme sa prise de position du 9 septembre 1992, et précise à Z. qu’il ne peut être admis aux examens fédéraux des professions médicales qu’après être devenu citoyen suisse, c’est-à-dire une fois la procédure de naturalisation achevée. Cet office lui rappelle en outre qu’il peut reporter l’examen final jusqu’au moment de la naturalisation; s’il passait l’examen de faculté pour étrangers, il devrait répéter l’examen final en tout ou en partie sous contrôle fédéral. H. Le 21 décembre 1994, Z., alors candidat aux examens cantonaux de médecine, adresse une requête au Comité directeur en vue d’accéder au diplôme fédéral pour les professions médicales sans devoir répéter tout ou partie de l’examen final sous contrôle fédéral. Le requérant motive que les changements suivants dans sa situation sont intervenus avant la fin de ses études: il a réussi les examens complémentaires de maturité en septembre 1993, et obtenu la nationalité suisse le 21 décembre 1994. Il vient alors de terminer avec succès la deuxième partie de l’examen final et la fin de la troisième partie de l’examen est prévue en février 1995. I. Par décision du 2 mars 1995, notifiée le 8 mai 1995 à Z., le Comité directeur rejette la requête du 21 décembre 1994. I.a. En fait, la décision du Comité directeur précise que le requérant est né le</w:t>
      </w:r>
    </w:p>
    <w:p>
      <w:r>
        <w:rPr>
          <w:b/>
        </w:rPr>
        <w:t>E. 4</w:t>
      </w:r>
    </w:p>
    <w:p>
      <w:r>
        <w:t>août 1970 avec la nationalité autrichienne, qu’il a obtenu un baccalauréat français en 1988 et a ensuite accompli des études de médecine à la Faculté de médecine de l’Université de (...). Il n’a pas passé les examens sous contrôle fédéral, mais en tant qu’examens de faculté pour ressortissants étrangers. Il a notamment réussi la troisième partie de l’examen final de médecin le 7 février 1995, alors qu’il avait obtenu la nationalité suisse le 21 décembre 1994. I.ba. En droit, la décision se réfère à l’art. 1er de la LF du 19 décembre 1877 concernant l’exercice des professions de médecin, de pharmacien et de vétérinaire dans la Confédération suisse (loi sur l’exercice des professions médicales, RS 811.11), selon lequel celui qui obtient le diplôme fédéral en vertu de cette loi acquiert le droit d’exercer librement sa profession sur l’ensemble du territoire de la Confédération. I.bb. Le Comité directeur se réfère ensuite à une pratique constante du Tribunal fédéral (TF) non publiée, selon laquelle la loi sur l’exercice des professions médicales dispense les autorités fédérales d’examiner si des certificats non fédéraux acquis en Suisse ou à l’étranger sont équivalents aux certificats fédéraux. Il s’ensuit que seul celui qui a subi au moins l’examen final en entier ou en partie sous contrôle fédéral peut obtenir un diplôme fédéral. 3</w:t>
      </w:r>
    </w:p>
    <w:p>
      <w:r>
        <w:t>I.bc. En l’espèce également, il est exclu que le diplôme fédéral de médecin puisse être délivré sans que le requérant passe des examens. I.bd. La décision ajoute encore que le requérant ne peut pas prétendre qu’il ignorait la nécessité de passer les examens sous contrôle fédéral: déjà dans la lettre du 9 septembre 1992 il en avait été informé sans équivoque, et il lui avait même été indiqué deux variantes sur la manière de procéder. Cette information lui a été confirmée le 21 juillet 1994; il lui était notamment rappelé qu’il ne pourrait se présenter aux examens fédéraux que s’il obtenait la nationalité suisse avant le début de la deuxième partie de l’examen final et, s’il ne voulait pas répéter l’examen sous contrôle fédéral, qu’il devrait reporter d’une année l’achèvement de ses études. I.be. La décision signale enfin que Z. a la possibilité de passer l’examen réduit selon l’ordonnance du 18 novembre 1975 concernant les examens professionnels particuliers pour Suisses de l’étranger et Suisses naturalisés, même s’il a obtenu le diplôme de faculté après sa naturalisation, car il y a lieu de tenir compte du fait que celle-ci est intervenue dans la période où il passait ses examens. J. Le 6 juin 1995, Z. interjette recours auprès du Département fédéral de l’intérieur (DFI) contre cette décision du Comité directeur. A l’appui de ses conclusions, le recourant fait valoir notamment qu’à la date de sa naturalisation, il vient de terminer avec succès la deuxième partie de l’examen final des examens cantonaux de médecine à (...) et dépose une requête devant le Comité directeur afin d’obtenir le diplôme fédéral de médecin sans devoir répéter tout ou partie de l’examen final sous contrôle fédéral (Cf. H ci-dessus). En janvier 1995, il réussit la troisième partie de cet examen final avec une moyenne de 5,28 sur un total de 6. A la connaissance du recourant, les examens finaux cantonaux de médecine et les examens finaux sous contrôle fédéral sont strictement identiques, aussi bien les examens écrits que les examens oraux. De plus, les examinateurs et les co-examinateurs sont les mêmes. Les examens écrits sont entrepris en commun, alors qu’un groupe à part est constitué pour les examens oraux. Les barèmes utilisés pour juger les candidats sont les mêmes, quelle que soit la nature de l’examen. La distinction essentielle entre ces deux types d’examens réside dans le fait que l’inscription se fait à Berne pour les examens fédéraux et à l’Université de (...) pour les examens cantonaux. Devenu citoyen suisse, Z. effectue son école de recrue dans les premiers mois de 1995, après la réussite de ses examens. Puis il présente sa candidature pour des postes de travail en Valais et à Fribourg et, dans l’attente d’une réponse, il poursuit un stage d’oto-rhino-laryngologie à l’Hôpital cantonal universitaire de (...). Le 2 mars 1995, le Comité directeur rejette la demande formée par Z. le 21 décembre 1994, et communique cette décision au recourant en date du</w:t>
      </w:r>
    </w:p>
    <w:p>
      <w:r>
        <w:rPr>
          <w:b/>
        </w:rPr>
        <w:t>E. 8</w:t>
      </w:r>
    </w:p>
    <w:p>
      <w:r>
        <w:t>Le Comité directeur n’a pas reconsidéré sa décision en la cause Z. et laisse à l’appréciation du Département la décision à prendre. Il n’est donc pas demandé de rejeter le recours. Extrait des considérants: 1. (Questions formelles) 2. D’un point de vue matériel, pour exercer la profession de médecin en Suisse, il faut obtenir un diplôme fédéral. En effet, la LF du 19 décembre 1877 concernant l’exercice des professions de médecin, de pharmacien et de vétérinaire dans la Confédération suisse prévoit, à son art. 1er let. a, que sont autorisés à exercer librement leur profession dans toute l’étendue de la Confédération les médecins, dentistes, vétérinaires et pharmaciens qui, conformément aux dispositions de cette loi, ont obtenu un diplôme fédéral. 2.a. Au sens du message du Conseil fédéral à la haute Assemblée fédérale concernant le projet de loi précitée, l’art. 33 Cst. et 5 disp. trans. Cst. donnent à la Confédération le droit de créer des jurys d’examen fédéraux délivrant des actes de capacité valables pour toute la Suisse, notamment pour les professions de médecin, de pharmacien et de vétérinaire. La situation découlant de l’art. 5 disp. trans. Cst. fut alors jugée intolérable: «Certains Cantons ont des examens extrêmement faciles, recherchés par les candidats qui se sentent trop faibles pour affronter les épreuves plus sévères d’autres Cantons ou de l’autorité concordataire; matériellement le résultat est pour eux le même, attendu que les diplômes délivrés par des jurys très coulants donnent aux aspirants les mêmes droits que ceux qui résultent de titres plus difficilement obtenus. C’est surtout le cas pour les professions médicales: on a vu fréquemment des candidats évincés par un jury sérieux après un premier examen insuffisant, partir immédiatement pour tel chef-lieu de Canton voisin, et en revenir tôt après porteurs de diplômes en règle, bien avant même que leurs condisciples admis à continuer l’examen devant le premier jury eussent terminé leurs épreuves. (...) (...) Les examens pour l’obtention des diplômes sont beaucoup trop faciles dans certains Cantons, et il en résulte de là que des médecins, des chirurgiens, des pharmaciens et des vétérinaires viennent s’établir dans des localités où ils n’auraient certainement pas été reçus, sans l’art. (5 disp. trans. Cst.) susindiqué». (FF 1877 II 813, spécialement p. 817, 818 et 819) 3. Les examens fédéraux de médecine rendus obligatoires par cette loi sont sous le contrôle de la Confédération (art. 3 de la loi sur l’exercice des professions médicales) et sont effectués, sur mandat de celle-ci, par les facultés concernées des universités suisses (notamment art. 4 et 5 OGPM; O du 19 novembre 1980 concernant les examens de médecin, RS 811.112.2) (voir également le message précité du Conseil fédéral à la haute Assemblée fédérale concernant le projet de loi, p. 828 s.). Les conditions d’admission aux examens fédéraux sont fixées dans l’OGPM. La Confédération n’est compétente dans le domaine des professions médicales qu’en matière d’examens, à l’exclusion de l’enseignement. Elle ne veut, ni ne peut intervenir directement dans le domaine de la formation. Elle exerce cependant une influence indirecte sur l’activité pédagogique des facultés par le fait qu’elle fixe les</w:t>
      </w:r>
    </w:p>
    <w:p>
      <w:r>
        <w:rPr>
          <w:b/>
        </w:rPr>
        <w:t>E. 9</w:t>
      </w:r>
    </w:p>
    <w:p>
      <w:r>
        <w:t>conditions d’examen (voir notamment art. 3 et 6 de la loi sur l’exercice des professions médicales; art. 1 ss OGPM et message concernant l’approbation des ordonnances réglant les examens des professions médicales et la modification de la loi sur l’exercice de ces professions, FF 1981 I 127 ss spécialement p. 132). 4. Le droit fédéral fixe deux conditions préalables de principe pour pouvoir se présenter aux examens fédéraux: être de nationalité suisse et titulaire d’un certificat de maturité reconnu (ou d’un diplôme de fin d’études délivré par une haute école suisse). En effet, l’admission aux examens fédéraux des professions médicales est régie par les art. 15 à 23 OGPM. L’art. 15 OGPM prévoit le principe que peuvent être admis à se présenter aux examens fédéraux des professions médicales les citoyens suisses titulaires d’un certificat de maturité reconnu par le droit fédéral ou d’un certificat de fin d’études délivré par une université suisse. On retrouve d’ailleurs l’exigence de la nationalité à l’art. 44 OGPM qui prévoit notamment que les étrangers qui ont été autorisés à se présenter aux examens fédéraux reçoivent un certificat qui n’autorise toutefois pas son détenteur à exercer librement sa profession en Suisse; c’est seulement après avoir acquis la nationalité suisse que le détenteur peut demander à l’OFSP de lui délivrer le diplôme fédéral. 4.a. Un régime d’exceptions est réglementé à l’art. 16 OGPM (admission d’étrangers) qui consacre notamment que les étrangers sont admis à se présenter aux examens fédéraux des professions médicales s’ils sont ressortissants d’Etats avec lesquels des traités de réciprocité ont été conclus. Le Comité directeur peut autoriser un étranger à se présenter aux examens s’il est titulaire d’un certificat de maturité reconnu par le droit fédéral, à condition que ses parents et lui aient élu domicile en Suisse. Dans les cas extraordinaires, le département peut accorder cette autorisation à des étrangers qui entretiennent des relations particulièrement étroites avec notre pays; ils ne pourront toutefois pas bénéficier de conditions plus favorables que les Suisses. 4.b. Un chapitre de l’OGPM est consacré à la dispense d’examens fédéraux: il s’agit des art. 24 à 28 OGPM. Cette réglementation correspond matériellement à l’ancienne contenue dans le règlement de 1964 (FF 1981 I 136). L’art. 24 OGPM fixe le principe selon lequel, dans les limites des art. 25 à 28, les Suisses de langue italienne, les Suisses de l’étranger, les Suisses naturalisés et les étrangers ayant obtenu l’asile en Suisse peuvent être dispensés d’examens propédeutiques fédéraux. Selon l’art. 27 OGPM, qui fixe la réglementation applicable aux Suisses naturalisés les dispensant des examens fédéraux ou leur permettant de s’y présenter, le Comité directeur peut notamment dispenser les Suisses naturalisés de tout ou partie des examens propédeutiques fédéraux s’ils ont obtenu, avant leur naturalisation, des certificats suisses ou étrangers équivalents. Enfin selon l’art. 24 OGPM, dans tous les autres cas une dispense d’examens fédéraux est exclue. 5. Le message de 1981 concernant l’approbation des ordonnances réglant les examens des professions médicales et la modification de la loi sur l’exercice de ces professions consacre une rubrique particulière à la question de la rigueur excessive relative à la présentation aux examens fédéraux, et, partant, à la dispense de ces examens. Cette rubrique précise ce qui suit:</w:t>
      </w:r>
    </w:p>
    <w:p>
      <w:r>
        <w:rPr>
          <w:b/>
        </w:rPr>
        <w:t>E. 10</w:t>
      </w:r>
    </w:p>
    <w:p>
      <w:r>
        <w:t>«Le règlement de 1964 (art. 117) donnait au Département de l’intérieur le pouvoir d’autoriser des dérogations dans des cas exceptionnels bien déterminés. Une certaine pratique s’est dégagée au cours des années. Celle-ci est reprise en partie par la nouvelle ordonnance, notamment dans une disposition selon laquelle les titulaires de diplômes universitaires peuvent être admis aux examens sans qu’ils possèdent de certificat de maturité reconnu en droit fédéral (art. 15 OGPM). On peut renoncer à donner au Département de l’intérieur le pouvoir d’autoriser des exceptions, dès lors qu’en vertu des principes constitutionnels, notamment en matière d’arbitraire et de proportionnalité, les autorités sont de toute façon tenues de ne pas outrepasser leur pouvoir d’appréciation et de s’abstenir de tout formalisme excessif. Par exemple, il serait inéquitable de ne pas faire bénéficier le candidat qui acquiert la nationalité suisse (par naturalisation ou mariage) à l’époque où il passe un examen des avantages qu’offre l’art. 27 OGPM.» (FF 1981 I 137) 6. En relation avec ces considérations, le Comité directeur est l’organe de surveillance qui doit veiller à ce que les buts de la formation soient atteints (FF 1981 I 134), c’est-à-dire qu’il est en particulier chargé de surveiller que les examens fédéraux des professions médicales se déroulent conformément aux prescriptions, et que les candidats remplissent les exigences scientifiques requises (art. 2 al. 1er OGPM). Le Comité directeur, subordonné au DFI, en est l’organe consultatif pour les questions touchant les examens des professions médicales et peut lui soumettre des propositions (art. 2 al. 2 OGPM). 6.a. Le Comité directeur a constaté que les conditions relatives à l’obtention des diplômes de faculté se sont considérablement modifiées depuis l’entrée en vigueur de la loi du 18 mai 1877 sur l’exercice des professions médicales. Les facultés ont adapté leurs règlements en matière d’examens aux dispositions fédérales, appliquant les mêmes critères d’évaluation. Les réglementations des différentes facultés sont aujourd’hui uniformes (ce qui n’était pas le cas au moment de la création de la loi sur les professions médicales) et identiques à la réglementation fédérale. Cela facilite le contrôle de l’équivalence. Partant, la question peut se poser de savoir si à l’avenir les titulaires de diplômes de faculté pourraient sous certaines conditions se voir octroyer le diplôme fédéral sans passer d’examen, étant bien entendu qu’il ne s’agirait en aucun cas de supprimer les diplômes de faculté. Le Comité directeur a défini les conditions précitées, sous forme de critères, et prie le DFI de se prononcer sur le fond. L’ensemble des spécialistes en la matière (à l’exception de la Société des vétérinaires suisses) s’est prononcé en faveur du nouveau système proposé par le Comité directeur (la moitié des cantons se montrant même encore plus libérale, mais leur proposition soumise en contre-projet ne sera pas examinée ci-après car elle serait contraire aux art. 15 et 44 al. 2 OGPM). En raison des compétences dudit Comité (notamment art. 3 de la loi sur l’exercice des professions médicales et art. 2 OGPM) il y a donc lieu d’en déduire que son système satisfait aux exigences éthiques et scientifiques requises en la matière. 6.b. Ce système prévoit l’octroi par la Confédération d’un diplôme fédéral aux personnes en possession d’un diplôme de faculté sans que celles-ci doivent passer d’examen, pour autant que les personnes concernées satisfassent aux critères suivants:</w:t>
      </w:r>
    </w:p>
    <w:p>
      <w:r>
        <w:rPr>
          <w:b/>
        </w:rPr>
        <w:t>E. 11</w:t>
      </w:r>
    </w:p>
    <w:p>
      <w:r>
        <w:t>• la reconnaissance ne s’effectue qu’après obtention de la nationalité suisse (la nationalité suisse étant une condition impérative fixée par la réglementation fédérale régissant la remise d’un diplôme fédéral); • il doit être rendu plausible que la ou le titulaire n’a pas demandé l’admission aux examens fédéraux au début des études, ou du moins que cette personne n’a pas cherché à se soustraire aux exigences posées par la réglementation fédérale; • il doit être rendu plausible que les examens de faculté ont été passés selon un règlement d’examens conforme au règlement fédéral en vigueur au moment de l’acquisition du diplôme de faculté; • il doit être rendu plausible que l’évaluation des examens de faculté ne diffère pas de celle des examens fédéraux; • la requérante ou le requérant ne doit pas avoir fait l’objet d’une exclusion définitive des examens fédéraux (diplômes de faculté; obtention du diplôme fédéral sans passer d’examen, acte du 17 juillet 1995 élaboré par le Comité directeur et soumis à procédure de consultation). 6.c. Les facultés sont libres d’admettre aux examens des candidats ne remplissant que partiellement ou pas du tout les conditions fédérales. Toutefois, les critères fixés dans le système du Comité directeur excluent que de tels candidats puissent obtenir un diplôme fédéral sans examens supplémentaires. 6.d. D’un point de vue juridique, la loi sur l’exercice des professions médicales dispense les autorités fédérales d’examiner si des certificats non fédéraux acquis en Suisse ou à l’étranger sont équivalents aux certificats fédéraux. La solution proposée par le Comité directeur satisfait toutefois aux exigences posées par le droit fédéral. D’abord, elle est conforme à l’art. 4 (égalité devant la loi) et à l’art. 31 (garantie de la liberté du commerce et de l’industrie) Cst., et, si elle ne répond pas exactement à la lettre de l’art. 27 al. 1er OGPM, elle en satisfait l’esprit ainsi que le but (cf. consid. 4 ci-dessus). A cet égard, il convient de relever que la jurisprudence du TF reconnaît qu’il subsiste une certaine liberté d’appréciation aux autorités fédérales pour déterminer si l’application stricte des art. 24 à 27 OGPM constitue un cas de rigueur excessive (ATF 116 Ib 417 consid. 4.d et réf.); le système proposé par le Comité directeur, de par les garanties qu’il offre et l’assouplissement qu’il consacre, permet de respecter la loi et la jurisprudence tout en évitant les cas de rigueur excessive: le TF a lui-même admis que «les examens de médecine cantonaux mis sur pied par les facultés s’avèrent en principe aussi exigeants que les examens fédéraux correspondants» (ATF 116 Ib 416, consid. 4.c et réf.). Le système «d’échange» de diplôme ainsi formulé par le Comité directeur a donc l’avantage de répondre aux exigences mentionnées sous consid. 4 ci-dessus. Le but de la loi sur l’exercice des professions médicales, qui est de protéger la santé publique, (ATF non publié du 16 février 1987 dans la cause Dr. méd. I. B. contre DFI, A 501/1986 consid. 4.b et réf., p. 12) est entièrement respecté eu égard aux critères liés à l’échange du diplôme de faculté contre un diplôme fédéral. Le nouveau système remplit à satisfaction le mandat d’égalité figurant à l’art. 3 al. 1er de la loi précitée. Enfin, le système «d’échange» de diplôme est également compatible, du point de vue téléologique, avec l’O du DFI du 18 novembre 1975 concernant les examens professionnels particuliers</w:t>
      </w:r>
    </w:p>
    <w:p>
      <w:r>
        <w:rPr>
          <w:b/>
        </w:rPr>
        <w:t>E. 12</w:t>
      </w:r>
    </w:p>
    <w:p>
      <w:r>
        <w:t>pour Suisses de l’étranger et Suisses naturalisés (RS 811.112.13), vu la teneur de sa base légale constituée par l’art. 26 al. 3 et l’art. 27 al. 3 OGPM, dans la mesure où ces dispositions accordent aux Suisses de l’étranger et aux Suisses naturalisés la possibilité (au sens d’une facilité) d’obtenir le diplôme fédéral moyennant réalisation de certaines conditions. 7. Dans ses observations du 1er décembre 1995, le Comité directeur informe n’avoir pas reconsidéré sa décision en la cause Z. et laisse à l’appréciation du DFI la décision à prendre. Il n’est donc pas demandé de rejeter le recours, le Comité directeur précisant en outre que le recourant satisfait aux critères de reconnaissance. L’autorité de céans peut donc admettre le recours compte tenu de ce qui précède, le recourant remplissant les critères «d’échange» d’un diplôme de faculté contre un diplôme fédéral; il est ajouté que le recourant est considéré in casu comme une personne devenue Suisse après l’examen final, afin d’écarter tout formalisme excessif (art. 27 al. 1er OGPM). Le recours pouvant être admis, l’autorité de recours renonce à entrer en matière sur les autres griefs contenus dans le mémoire de recours. 8. En application de l’art. 63 al. 1er et de l’art. 64 al. 1 et 3 PA, les frais de procédure ainsi qu’une indemnité de dépens sont à la charge de la partie qui succombe, à savoir le Comité directeur des examens fédéraux pour les professions médicales. Le recourant a fait parvenir une note détaillée de ses dépens à l’autorité de recours en date du 9 janvier 1996, dont il résulte que ses frais d’avocat indispensables occasionnés in casu se montent à Fr. 6300.-. Selon l’art. 8 al. 3 et 4 de l’O du 10 septembre 1969 sur les frais et indemnités en procédure administrative (RS 172.041.0), les dispositions sur les frais d’avocat contenues dans le tarif du TF pour les dépens alloués à la partie adverse sont applicables par analogie aux frais de représentation et d’assistance; l’indemnité allouée à titre d’honoraires de la personne qui représente ou assiste la partie au cours de la procédure est fixée dans les limites du tarif relatif au recours de droit administratif. Le montant maximum exigible en règle générale, selon ledit tarif, vaut aussi pour le recours au Conseil fédéral; il est réduit d’un quart pour les recours aux départements. Le tarif du 9 novembre 1978 pour les dépens alloués à la partie adverse dans les causes portées devant le TF (RS 173.119.1) prévoit, à son art. 1er al. 2 que les dépens comprennent l’indemnité à la partie adverse et ses frais d’avocat, et doivent couvrir tous les frais indispensables occasionnés par le litige (art. 159 al. 2 OJ). L’art. 3 al. 1er du tarif précité, relatif aux frais d’avocat, fixe que ces derniers comprennent les honoraires et les débours. L’art. 4 al. 1er de ce tarif prévoit que les honoraires sont, en règle générale, proportionnels à la valeur litigieuse. Ils sont fixés, entre le maximum et le minimum prévus par le tarif, d’après l’importance de la cause, ses difficultés, l’ampleur du travail et le temps employé par l’avocat. L’art. 4 al. 4 du tarif précise que lorsque la valeur litigieuse ne peut être exprimée en chiffres, les honoraires sont fixés librement d’après les autres éléments d’appréciation mentionnés à l’al. 1er de cette disposition. Enfin, l’art. 8 al. 1er du tarif, relatif à la fixation des dépens, consacre que les dépenses sont fixées en chiffre rond d’après le dossier et dans les limites du tarif. Il résulte de ce qui précède qu’une indemnité de dépens de Fr. 6300.- doit être allouée au recourant. Page d’accueil du Département fédéral de l’intérieur</w:t>
      </w:r>
    </w:p>
    <w:p>
      <w:r>
        <w:rPr>
          <w:b/>
        </w:rPr>
        <w:t>E. 13</w:t>
      </w:r>
    </w:p>
    <w:p>
      <w:r>
        <w:t>Schweizerisches Bundesarchiv, Digitale Amtsdruckschriften Archives fédérales suisses, Publications officielles numérisées Archivio federale svizzero, Pubblicazioni ufficiali digitali JAAC 60.86 - Décision du Département fédéral de l'intérieur du 24 janvier 1996 In Verwaltungspraxis der Bundesbehörden Dans Jurisprudence des autorités administratives de la Confédération In Giurisprudenza delle autorità amministrative della Confederazione Jahr 1996 Année Anno Band 60 Volume Volume Seite --- Page Pagina Ref. No 150 003 218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