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58.89 vom 11. März 1994</w:t>
      </w:r>
    </w:p>
    <w:p>
      <w:r>
        <w:t>Bundesverwaltung, 1994-03-11, DE</w:t>
      </w:r>
    </w:p>
    <w:p>
      <w:r>
        <w:rPr>
          <w:b/>
        </w:rPr>
        <w:t xml:space="preserve">Quelle: </w:t>
      </w:r>
      <w:r>
        <w:t>https://mcp.opencaselaw.ch/entscheid/ch_vb_JAAC_58.89__</w:t>
      </w:r>
    </w:p>
    <w:p>
      <w:r>
        <w:t>FR: CH_VB JAAC 58.89 du 11 mars 1994</w:t>
      </w:r>
    </w:p>
    <w:p>
      <w:r>
        <w:t>IT: CH_VB JAAC 58.89 del 11 marzo 1994</w:t>
      </w:r>
    </w:p>
    <w:p>
      <w:pPr>
        <w:pStyle w:val="Heading2"/>
      </w:pPr>
      <w:r>
        <w:t>Volltext</w:t>
      </w:r>
    </w:p>
    <w:p>
      <w:r>
        <w:t>JAAC 58.89 Déc. rendue en anglais par la Comm. eur. DH le 11 mars 1994, déclarant irrecevable la req. N° 23 551/94, X c / Suisse). Asile. Art. 3 CEDH. Interdiction de la torture. Un rapport médical établi en des termes plutôt généraux au sujet de tortures prétendument subies dans le pays d’origine (Turquie), qui se fonde en grande partie sur des allégations du requérant, ne suffit pas en l’espèce pour admettre qu’en cas de retour le requérant serait exposé au danger d’une persécution individuelle. Asyl. Art. 3 EMRK. Folterverbot. Ein über weite Strecken auf Aussagen des Beschwerdeführers beruhender, eher allgemein gehaltener medizinischer Bericht über angeblich im Herkunftsstaat (Türkei) erlittene Folterungen reicht in casu nicht zur Annahme aus, dass der Beschwerdeführer bei seiner Rückkehr der Gefahr individueller Verfolgung ausgesetzt wäre. Asilo. Art. 3 CEDU. Divieto della tortura. Un rapporto medico, allestito in termini piuttosto generici circa presunte torture subite nel Paese d’origine, fondato in gran parte su allegazioni del ricorrente, non è sufficiente nella fattispecie per ammettere che, in caso di rimpatrio, il ricorrente sarebbe esposto al pericolo di persecuzione individuale. 1</w:t>
      </w:r>
    </w:p>
    <w:p>
      <w:r>
        <w:t>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58.89 - Déc. rendue en anglais par la Comm. eur. DH le 11 mars 1994, déclarant irrecevable la req. N° 23 551/94, X c / Suisse). In Verwaltungspraxis der Bundesbehörden Dans Jurisprudence des autorités administratives de la Confédération In Giurisprudenza delle autorità amministrative della Confederazione Jahr 1994 Année Anno Band 58 Volume Volume Seite --- Page Pagina Ref. No 150 002 318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