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58.111 vom 7. April 1994</w:t>
      </w:r>
    </w:p>
    <w:p>
      <w:r>
        <w:t>Bundesverwaltung, 1994-04-07, DE</w:t>
      </w:r>
    </w:p>
    <w:p>
      <w:r>
        <w:rPr>
          <w:b/>
        </w:rPr>
        <w:t xml:space="preserve">Quelle: </w:t>
      </w:r>
      <w:r>
        <w:t>https://mcp.opencaselaw.ch/entscheid/ch_vb_JAAC_58.111__</w:t>
      </w:r>
    </w:p>
    <w:p>
      <w:r>
        <w:t>FR: CH_VB JAAC 58.111 du 7 avril 1994</w:t>
      </w:r>
    </w:p>
    <w:p>
      <w:r>
        <w:t>IT: CH_VB JAAC 58.111 del 7 aprile 1994</w:t>
      </w:r>
    </w:p>
    <w:p>
      <w:pPr>
        <w:pStyle w:val="Heading2"/>
      </w:pPr>
      <w:r>
        <w:t>Volltext</w:t>
      </w:r>
    </w:p>
    <w:p>
      <w:r>
        <w:t>JAAC 58.111 Déc. rendue en anglais par la Comm. eur. DH le 7 avril 1994, déclarant irrecevable la req. N° 17 601/91, Bernhard Senn c / Suisse Frais et dépens en matière pénale. Art. 6 § 1 et 2 CEDH. Droit à un procès équitable. Présomption d’innocence. Ces dispositions ne confèrent aucun droit au dédommagement des frais et dépens en cas de gain partiel devant l’autorité de recours, tant que la décision en cette matière ne fait pas apparaître la procédure dans son ensemble comme inéquitable, ni ne restreint l’accès au tribunal ou n’implique l’attribution illicite d’une faute. Gerichts- und Parteikosten in Strafsachen. Art. 6 § 1 und 2 EMRK. Anspruch auf ein billiges (faires) Verfahren. Unschuldsvermutung. Diese Bestimmungen enthalten kein Recht auf Gerichts- oder Parteikostenersatz bei teilweisem Obsiegen vor der Rechtsmittelinstanz, sofern die Kostenregelung das Verfahren nicht als Ganzes unfair erscheinen lässt, den Zugang zum Gericht behindert oder eine unerlaubte Schuldzuweisung beinhaltet. Spese giudiziarie e ripetibili in materia penale. Art 6 § 1 e 2 CEDU. Diritto a un processo equo. Presunzione di non colpevolezza. 1</w:t>
      </w:r>
    </w:p>
    <w:p>
      <w:r>
        <w:t>Questi disposti non conferiscono alcun diritto al rimborso delle spese giudiziarie e ripetibili in caso di parziale vittoria davanti all’autorità di ricorso nella misura in cui la decisione nel merito non lascia apparire la procedura nel suo insieme come iniqua, non ostacola l’accesso al tribunale o non implica l’attribuzione illecita di una colpa.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58.111 - Déc. rendue en anglais par la Comm. eur. DH le 7 avril 1994, déclarant irrecevable la req. N° 17 601/91, Bernhard Senn c / Suisse In Verwaltungspraxis der Bundesbehörden Dans Jurisprudence des autorités administratives de la Confédération In Giurisprudenza delle autorità amministrative della Confederazione Jahr 1994 Année Anno Band 58 Volume Volume Seite --- Page Pagina Ref. No 150 001 985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