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97.047 vom 2. Juni 1997</w:t>
      </w:r>
    </w:p>
    <w:p>
      <w:r>
        <w:t>Bundesverwaltung, 1997-06-02, DE</w:t>
      </w:r>
    </w:p>
    <w:p>
      <w:r>
        <w:rPr>
          <w:b/>
        </w:rPr>
        <w:t xml:space="preserve">Quelle: </w:t>
      </w:r>
      <w:r>
        <w:t>https://mcp.opencaselaw.ch/entscheid/ch_vb_97.047</w:t>
      </w:r>
    </w:p>
    <w:p>
      <w:r>
        <w:t>FR: CH_VB 97.047 du 2 juin 1997</w:t>
      </w:r>
    </w:p>
    <w:p>
      <w:r>
        <w:t>IT: CH_VB 97.047 del 2 giugno 1997</w:t>
      </w:r>
    </w:p>
    <w:p>
      <w:pPr>
        <w:pStyle w:val="Heading2"/>
      </w:pPr>
      <w:r>
        <w:t>Erwägungen</w:t>
      </w:r>
    </w:p>
    <w:p>
      <w:r>
        <w:rPr>
          <w:b/>
        </w:rPr>
        <w:t>E. 2</w:t>
      </w:r>
    </w:p>
    <w:p>
      <w:r>
        <w:t>Présentation du CICR 21 Généralités Le Mouvement international de la Croix-Rouge et du Croissant-Rouge se compose de trois entités distinctes: les Sociétés nationales de la Croix-Rouge ou du Croissant-Rouge, d'une part, qui sont aujourd'hui au nombre de 165, et qui sont actives, dans leurs pays respectifs, dans le domaine de la santé publique, de la prévention, de l'assistance sociale ou de l'éducation; la Fédération internationale des Sociétés de la Croix-Rouge et du Croissant-Rouge, d'autre part, organisation faîtière des premières, dont la mission principale est de coordonner les inter- ventions de secours en cas de catastrophe naturelle, et d'encourager le développe- ment des Sociétés nationales; et, enfin, le Comité international de la Croix-Rouge (CICR). Créé en 1863 à l'initiative du Genevois Henry Dunant, le CICR est l'organe fondateur du Mouvement. Comme tel, il se voit investi de responsabilités statutaires particulières à l'égard de celui-ci. C'est à lui qu'il appartient de veiller 58</w:t>
      </w:r>
    </w:p>
    <w:p>
      <w:r>
        <w:t>au respect des Principes fondamentaux de la Croix-Rouge et de les faire connaître. C'est lui également qui se prononce sur la question de la reconnais-, sance des nouvelles Sociétés nationales et de leur acceptation au sein du Mouvement. Le CICR, pour ce qui est de ses activités, se distingue de la Fédération en cela qu'il intervient en situation de conflits armés, internationaux ou non, et de tensions ou de troubles internes. A très grande majorité composé de ressortissants suisses, le CICR, institution humanitaire neutre, impartiale et indépendante, y assure la direction et la coordination des actions internationales de secours de la Croix-Rouge et du Croissant-Rouge. Représentants des Sociétés nationales, de la Fédération et du CICR se réunissent tous les deux ans dans le cadre du Conseil des délégués, où peuvent être discutés tous sujets concernant le Mouvement. La plus haute autorité délibérante du Mouvement, toutefois, est la Conférence internationale, qui réunit, en principe tous les quatre ans, les représentants du Mouvement ainsi que les représentants de tous les Etats Parties aux Conventions de Genève. Elle contribue à maintenir l'unité du Mouvement, et veille de même à maintenir la cohésion de ses activités, dans le plein respect des Principes fondamentaux. Elle a également pour mandat de contribuer au respect et au développement du droit international humanitaire et de tout autre convention internationale d'intérêt pour le Mouvement. La dernière Conférence a eu lieu à Genève en décembre 1995. La prochaine doit se tenir en 1999, année du cinquantenaire des Conventions, à Genève encore. 22 Fonctionnement Le CICR est une association de droit privé au sens des articles 60 et suivants du code civil suisse. Il jouit aussi de la personnalité internationale (cf. art. 1 de l'accord de siège de 1993). Son siège est à Genève. Il est dirigé par l'Assemblée des membres du Comité, organe composé de 15 à 25 citoyens suisses désignés par cooptation. Le rôle de l'Assemblée consiste à exercer la haute surveillance sur l'ensemble des activités du CICR et à fixer la doctrine et la politique générale régissant l'action du Comité. L'Assemblée, qui se réunit plusieurs fois annuelle- ment, reçoit l'appui des Commissions du CICR, les unes n'étant composées que de membres issus de l'Assemblée, d'autres comprenant également des représen- tants du Conseil exécutif et de l'administration. La responsabilité directe, toute- fois, pour les trois secteurs de l'administration du CICR - Direction générale, Direction des opérations et Direction du droit international et de la doctrine - est exercée par le Conseil exécutif du CICR, composé de sept membres qui sont le président, le vice-président et deux autres membres du Comité, et les directeurs des trois directions mentionnées. Le CICR emploie actuellement 651 personnes au siège et 863 expatriés dont 240 mis à sa disposition par les Sociétés nationales. A ceux-ci s'ajoutent 7212 employés locaux, recrutés sur les lieux d'activités opérationnelles. Au total, ce sont donc 8726 personnes qu'emploie le CICR, réparties dans les 54 délégations que compte le Comité à travers le monde. Conformément aux dispositions du code civil suisse, c'est l'Assemblée - donc le Comité lui-même - , organe suprême, qui exerce le contrôle de la gestion et des finances. Elle se fait assister dans cette fonction par une Commission de contrôle 59</w:t>
      </w:r>
    </w:p>
    <w:p>
      <w:r>
        <w:t>de gestion et par un Inspectorat interne formé de quatre spécialistes. Ces derniers procèdent, en toute indépendance vis-à-vis de la hiérarchie, à des examens par sondage des activités, tant au siège que sur le terrain, examens ponctuels qui complètent les révisions systématiques et régulières des livres comptables de toutes les délégations qu'effectuent les services des finances et de l'administra- tion. Les comptes du CICR sont, en outre, révisés annuellement par une société de révision externe. Il s'agit, en ce qui concerne les comptes du siège, de la société suisse ATAG Ernst &amp; Young et, en ce qui concerne les comptes des opérations sur le terrain, de la société KPMG London. Par ailleurs, le CICR publie régulièrement des informations sur ses activités et sur les questions de financement, en particulier dans son rapport annuel, qui est un document public. Les donateurs, quant à eux, reçoivent des informations plus détaillées encore à l'occasion des appels annuels, qui portent notamment sur la réalisation des objectifs et des programmes opérationnels, et grâce aux rapports de situation mensuels. 23 Fondements juridiques de son action L'action du CICR est fondée pour l'essentiel sur les quatre Conventions de Genève du 12 août 1949 relatives à la protection des victimes de la guerre, qu'ont ratifiées 188 Etats, et sur les deux Protocoles additionnels du 8 juin 1977, auxquels sont respectivement parties 147 et 139 Etats: - La Convention I pour l'amélioration du sort des blessés et des malades dans les forces armées en campagne (RS 0.518.12); - La Convention II pour l'amélioration du sort des blessés, des malades et des naufragés des forces armées sur mer (RS 0.518.23)', - La Convention III relative au traitement des prisonniers de guerre (RS 0.518.42); - La Convention IV relative à la protection des personnes civiles en temps de guerre (RS 0.518.51); - Le Protocole relatif à la protection des victimes des conflits armés inter- nationaux (Protocole I; RS 0.518.521); - Le Protocole relatif à la protection des victimes des conflits armés non internationaux (Protocole II; RS 0.518.522). De ce corpus, le CICR tire mandat pour intervenir: en cas de conflit armé international, en vertu des quatre Conventions et du Protocole I lorsque les belligérants y sont parties; en cas de conflit armé non international, en vertu de son droit d'initiative inscrit à l'article 3 commun aux quatre Conventions et du Protocole II lorsque l'Etat en situation de conflit en est partie. Dans les situations de troubles intérieurs ou de tensions internes, en outre, le CICR peut faire valoir un droit d'initiative, fixé par le droit coutumier et reconnu par les statuts du Mouvement international de la Croix-Rouge et du Croissant-Rouge. 60</w:t>
      </w:r>
    </w:p>
    <w:p>
      <w:r>
        <w:t>24 Activités principales C'est donc sur la base des Conventions de Genève et des Protocoles additionnels que le CICR apporte protection et assistance aux victimes de conflits armés et de troubles et tensions internes. Ces activités d'urgence sont de trois types essentiels, auxquels viennent s'ajouter des activités visant davantage à la prévention, et qui s'exercent en temps de paix déjà. Premier type d'activités, le CICR visite, dans les conflits armés internationaux, les personnes privées de liberté en relation avec le conflit, qu'elles soient prisonniers de guerre au sens strict de la troisième Convention ou personnes protégées par la quatrième Convention (internés civils, personnes arrêtées par la puissance oc- cupante ou détenus de droit commun aux mains de l'ennemi). En cas de conflit armé non international, de même, le CICR visite les personnes privées de liberté en relation avec le conflit. Dans les situations de troubles et tensions internes, enfin, le CICR peut également offrir ses services pour visiter les personnes détenues pour des motifs découlant de la situation. L'action du CICR en la matière répond à des préoccupations strictement humanitaires. Il s'agit princi- palement d'examiner les conditions matérielles et psychologiques de détention, ainsi que le traitement des prisonniers, d'apporter si nécessaire des secours aux détenus et d'intervenir, de manière confidentielle, auprès des autorités détentrices pour obtenir les améliorations jugées nécessaires. La pierre angulaire du droit international humanitaire est le principe de la discrimination entre combattants et non-combattants. De là découlent, deuxième type d'activités, les activités de protection et d'assistance des populations civiles. Le CICR s'efforce, en effet, de voir les parties belligérantes respecter l'immunité de ces populations, qui non seulement ne doivent pas faire l'objet d'attaques, mais aussi doivent être protégées et auxquelles doivent être épargnées les souffrances liées à la situation de conflit. Ainsi, d'une part, le CICR intervient auprès des parties en cas de violation des règles strictes instituées en la matière, et, d'autre part, fournit une assistance matérielle (aide alimentaire, habits, tentes et couver- tures, matériel pour abris, semences et outils) et une assistance dans le domaine de la santé (activités de chirurgie de guerre, d'orthopédie, de soutien aux structures médicales, de santé publique et d'approvisionnement en eau potable). A côté de cette assistance matérielle, le CICR apporte, troisième type d'activités, une assistance morale et psychologique tout aussi nécessaire dans ces situations où l'angoisse liée à la disparition de proches n'est pas le moindre des maux dont ont à souffrir les victimes. Les activités de l'Agence Centrale de Recherche (ACR) visent, précisément, à rétablir les liens familiaux lorsqu'ils ont été rompus en raisons des hostilités. L'ACR s'efforce donc, notamment, d'assurer, grâce aux «Messages Croix-Rouge», l'échange de correspondance familiale lorsque les moyens habituels de communications sont interrompus. Elle entreprend égale- ment de rassembler et, le cas échéant, de transmettre tous renseignements permettant d'identifier les personnes en faveur desquelles le CICR intervient, et en particulier des personnes privées de liberté, dont elle enregistre les identités et dont elle conserve la trace, leur apportant ainsi, bien souvent, une précieuse protection. Elle facilite les recherches de personnes portées disparues. Elle 61</w:t>
      </w:r>
    </w:p>
    <w:p>
      <w:r>
        <w:t>organise des regroupements familiaux, des transferts (de prisonniers, p. ex.) ou des rapatriements. Parallèlement à ces activités opérationnelles, effectuées sur le terrain même des conflits ou des situations de troubles et de tensions internes, le CICR contribue également, en temps de paix déjà, à la diffusion (auprès des forces armées, des autorités et de la population_civile) et au développement du droit international humanitaire et des principes et idéaux du Mouvement de la Croix-Rouge et du Croissant-Rouge. Ayant pour objectifs premiers la limitation des souffrances qu'engendrent les conflits et les situations de troubles et tensions internes par une meilleure connaissance du droit international humanitaire, une meilleure accep- tation de l'activité du personnel de la Croix-Rouge et du Croissant-Rouge, ainsi que la propagation d'un esprit de paix, ces activités de diffusion et de développe- ment sont donc menées dans une perspective essentiellement préventive. C'est dans cette perspective également que le CICR fait œuvre de diplomatie humani- taire. Jouissant, notamment, du statut d'observateur auprès des Nations Unies, il s'efforce d'établir des relations étroites avec l'ensemble des Etats, de même qu'avec les organisations régionales. Poursuivant à cette occasion aussi les objectifs décrits plus haut, le CICR se livre là à un dialogue qu'il veut des plus approfondis au sujet des principales préoccupations humanitaires au niveau local ou international. 25 Financement et budget A la différence des organisations internationales gouvernementales, qui sont pour une grande part financées par des contributions obligatoires, le CICR tire l'essentiel de son financement de contributions volontaires. Ces contributions, auxquelles il faut encore additionner certains revenus financiers, sont effectuées par: - les gouvernements des Etats Parties aux Conventions de Genève, ainsi que l'Union européenne et diverses institutions de l'ONU (cf. annexe 1); - les Sociétés nationales de la Croix-Rouge et du Croissant-Rouge (cf. annexe 2); - certains cantons et communes suisses (cf. annexe 3); - des particuliers, notamment issus des milieux économiques suisses (cf. annexe 3). La structure du budget présente une division clairement définie entre le budget siège et le budget terrain. Le budget siège rassemble les dépenses relatives à l'infrastructure et à la gestion du CICR (administration, finances, recrutement, formation et gestion du personnel) et aux activités de base du CICR réalisées depuis Genève, dont une grande partie des frais de l'Agence centrale de recherche, ceux des activités de diffusion du droit humanitaire, et ceux induits par les activités menées en collaboration avec les Sociétés nationales. De même, le budget siège englobe également des activités de coordination et de support aux activités opérationnelles se déroulant sur le terrain. Le budget terrain, quant à lui, couvre les activités opérationnelles menées par le CICR dans les six zones géographiques suivantes: Afrique, Amérique, Asie et Pacifique, Europe occiden- tale, centrale et Balkans, Europe orientale et enfin Asie centrale, Moyen-Orient et Afrique du Nord. Les besoins de financement de ces opérations évoluent en 62</w:t>
      </w:r>
    </w:p>
    <w:p>
      <w:r>
        <w:t>fonction des situations et des événements sur le terrain. Ils requièrent donc un soutien financier ad hoc, que le CICR sollicite par le biais d'appels d'urgence régulièrement adressés à la communauté des donateurs. 26 1993-1996: une période cruciale pour le CICR La période courant de 1993 à 1996 s'est caractérisée, pour le CICR comme pour le reste des acteurs humanitaires, par une complexité croissante des situations dans lesquelles il est amené à intervenir, ainsi que par une dégradation notable des conditions de son travail. La fragmentation et la déstructuration des pouvoirs établis, en effet, ont souvent rendu très difficile l'accès aux victimes, en raison en particulier d'une notable dégradation des conditions de sécurité du personnel local et expatrié. L'améliora- tion des dispositifs de maîtrise des risques a constitué dès lors, et continue de constituer, de façon permanente, l'un des objectifs premiers du CICR. Dans cette perspective, et de façon à améliorer son acceptabilité auprès des belligérants, le CICR, conformément à ce que prévoyait le dernier Plan à cinq ans, a intensifié ses activités de développement et de diffusion du droit humanitaire, en temps de paix comme en temps de guerre, en prenant un soin particulier à adapter la forme de ses messages en la matière, en fonction des différents contextes culturels, et en cherchant tout spécialement à atteindre les combattants de ces conflits d'un type nouveau. La complexité des actions humanitaires d'aujourd'hui doit également beaucoup au nombre élevé d'acteurs présents sur la scène. Dotés de mandats de natures différentes - politique, militaire ou humanitaire -, parfois cumulant, même, plusieurs de ces mandats, les intervenants, organisations internationales ou non gouvernementales, peinent parfois à coordonner leurs efforts de la plus efficiente des manières. Un dialogue nourri s'est dès lors engagé, depuis quelques années déjà, entre toutes les parties concernées, afin d'assurer que cette cohabitation, sur le terrain, se déroule de façon à ce que les activités des diverses agences et organisations se combinent harmonieusement pour offrir la plus grande protec- tion et la meilleure assistance possible aux populations dans le besoin. Pour le CICR, il s'agit principalement, dans ce dialogue qui constitue l'une de ses priorités, de maintenir sa spécificité d'intermédiaire neutre et impartial, à l'heure où l'humanitaire connaît parfois une politisation qui ne peut que nuire à la réalisation de ses objectifs. Le CICR a en outre, pendant la période considérée, déployé un effort majeur dans sa lutte contre les mines antipersonnel et les armes aveuglantes à laser. Mettant à profit son expertise médicale et juridique, le CICR s'est engagé dans une vaste campagne de sensibilisation et de mobilisation de l'opinion publique et des gouvernements contre ces «armes inhumaines». Il a, pour ce faire, considé- rablement développé ses outils de communication, produisant davantage de films, d'émissions de télévision et de radio ainsi que de publications et rejoignant, en 1995, le réseau internet. Enfin, dans un contexte marqué par des restrictions budgétaires gouverne- mentales de plus en plus sévères, le CICR s'est efforcé de développer sa politique 63</w:t>
      </w:r>
    </w:p>
    <w:p>
      <w:r>
        <w:t>de financement autour de deux axes: diversification de ses sources, en sollicitant davantage le secteur privé; ajustement de son système de rapports de façon à répondre de manière plus précise et plus détaillée à des donateurs toujours plus exigeants. 27 La XXVIe Conférence internationale La période 1993-1996 a également été une période riche en ce qui concerne les relations entre les différentes composantes du Mouvement, et entre celui-ci et les gouvernements. La tenue, à Genève, en décembre 1995, de la XXVIe Conférence internationale de la Croix-Rouge et du Croissant-Rouge a constitué de ce point de vue un succès notable. Après l'échec de Budapest en 1991, où la question de la participation palestinienne avait empêché que la Conférence se déroulât, la Conférence de Genève revêtait en effet une grande importance, puisqu'un nouvel échec aurait vraisemblablement signifié la fin de la Conférence telle qu'elle est prévue par les statuts du Mouvement. Or la XXVIe Conférence a au contraire sensiblement contribué à renforcer la cohésion du Mouvement et permis de réaffirmer l'universalité des principes et idéaux de la Croix-Rouge. Les résolu- tions, adoptées par consensus, reflètent bien les préoccupations humanitaires du Mouvement et sont telles qu'elles offrent au CICR, à la Fédération et aux Sociétés nationales une base solide sur laquelle fonder leur action pour les années à venir, que ce soit concernant le respect du droit humanitaire (Résolution 1), la protection des populations civiles en période de conflit armé (Résolution 2), le droit humanitaire applicable dans les conflits armés sur mer (Résolution 3), les principes et action en matière d'assistance dans le cadre de l'action humanitaire internationale (Résolution 4), ou, enfin, le renforcement des capacités nationales de fournir une assistance en matière humanitaire et de développement et de protéger les plus vulnérables (Résolution 5). Au total, il aura été possible de réaffirmer la nature unique de la Conférence, grâce à l'équilibre régnant entre, d'une part, les représentants gouvernementaux et, d'autre part, les délégués de Sociétés nationales et les représentants du CICR et de la Fédération, et de consacrer à nouveau la Conférence comme étant le lieu privilégié du dialogue et de la réflexion humanitaire.</w:t>
      </w:r>
    </w:p>
    <w:p>
      <w:r>
        <w:rPr>
          <w:b/>
        </w:rPr>
        <w:t>E. 3</w:t>
      </w:r>
    </w:p>
    <w:p>
      <w:r>
        <w:t>Le nouveau plan à cinq ans (1998-2002) du CICR 31 Analyse de la situation actuelle Le nouvel ordre mondial se caractérise, depuis l'effondrement du système bipolaire en 1989, par une persistante précarité. Loin du monde serein, tel que l'on avait pu l'envisager à la chute du Mur de Berlin, libéré de l'incertitude que faisait peser sur son destin le duel atomique des deux Grands, c'est au contraire un monde qui paraît s'enfoncer dans la déstabilisation et dans la violence dans lequel nous semblons vivre aujourd'hui. La crise profonde des valeurs morales, en effet, en Occident comme ailleurs dans le monde, les disparités économiques crois- santes entre le Nord et le Sud, les graves crises sociales que traversent aussi bien les pays développés que les pays en voie de développement, liées notamment pour 64</w:t>
      </w:r>
    </w:p>
    <w:p>
      <w:r>
        <w:t>ces derniers à la surpopulation et la détérioration des conditions d'urbanisation, l'affaiblissement et la déstructuration des pouvoirs établis, le pouvoir croissant du crime organisé international, la montée des nationalistes, la recrudescence du fondamentalisme religieux, l'influence croissante, et parfois manipulatrice, des médias ou encore les transferts incontrôlés d'armement constituent autant de facteurs propices au déclenchement ou à la relance de situations conflictuelles. Ce sont ainsi plus de trente conflits qui demeurent actifs à ce jour, de nombreuses autres situations étant également potentiellement conflictuelles. Cet environnement général est en outre marqué, on le constate, par une prépondérance accrue de l'action humanitaire. Le nombre des intervenants humanitaires s'en trouve dès lors considérablement augmenté, qu'il s'agisse d'organisations non-gouvernementales, des agences et institutions spécialisées de l'ONU, voire des forces de maintien de la paix de cette organisation, ou encore des Etats et des organisations régionales (OSCE, UÈ p. ex.) à la recherche de nouveaux rôles et s'employant à se définir de nouveaux mandats. Les défis que doit donc relever le CICR sont donc nombreux, qu'il s'agisse des questions de coordination, et notamment celle relative au respect de son mandat, ou de celles liées à la préservation du caractère neutre et impartial de l'Institution genevoise. 32 Points forts et contraintes du CICR Le CICR estime disposer, pour faire face à ces défis, d'indéniables forces. Il est conscient pourtant de devoir compter dans le même temps avec un certain nombre de contraintes inhérentes au système humanitaire tel qu'il s'est développé depuis quelques années. Au premier rang de ses forces, le CICR place son expérience, plus longue que celle d'aucune autre organisation, grâce à laquelle il jouit aujourd'hui d'une efficacité opérationnelle remarquable. Que ce soit dans le domaine de la chirurgie de guerre et de la santé publique, de l'approvisionnement en eau et de l'assainisse- ment, de ses activités de protection des détenus ou encore dans la distribution d'assistance, le CICR bénéficie en effet d'un indéniable savoir-faire, savoir-faire qui se traduit entre autres par une rapidité d'intervention que n'ont sans doute pas les autres acteurs humanitaires. Le CICR estime également bénéficier d'un net avantage grâce à son mandat, émanant de la communauté internationale et conféré par les Conventions de Genève. Ce mandat lui permet en effet de jouir d'une autorité morale certaine, que vient encore renforcer sa pratique fondée sur la neutralité et l'impartialité. Sa présence active, en outre, dans la plupart des régions connaissant des situations de conflits ou de crises et son réseau de plus de cinquante délégations, relayé à son tour par celui, plus vaste encore, des 170 Sociétés nationales bien implantées localement, lui apparaissent aussi comme une force certaine. La compétence et la motivation de son personnel, enfin, consti- tuent également selon le CICR l'une de ses forces principales, force qu'il s'emploie à maintenir en mettant l'accent sur la formation continue de ses collaborateurs. Les contraintes que ressent le CICR sont liées, pour la plupart, à l'évolution que connaît le domaine de l'action humanitaire depuis une dizaine d'années. D'une part, la pression médiatique sur certains conflits met en danger les principes</w:t>
      </w:r>
    </w:p>
    <w:p>
      <w:r>
        <w:rPr>
          <w:b/>
        </w:rPr>
        <w:t>E. 3.1</w:t>
      </w:r>
    </w:p>
    <w:p>
      <w:r>
        <w:t>Politique générale et soutien opérationnel</w:t>
      </w:r>
    </w:p>
    <w:p>
      <w:r>
        <w:rPr>
          <w:b/>
        </w:rPr>
        <w:t>E. 3.2</w:t>
      </w:r>
    </w:p>
    <w:p>
      <w:r>
        <w:t>Ressources humaines: Recrutement, formation, développement et gestion</w:t>
      </w:r>
    </w:p>
    <w:p>
      <w:r>
        <w:rPr>
          <w:b/>
        </w:rPr>
        <w:t>E. 3.3</w:t>
      </w:r>
    </w:p>
    <w:p>
      <w:r>
        <w:t>Ressources extérieures</w:t>
      </w:r>
    </w:p>
    <w:p>
      <w:r>
        <w:rPr>
          <w:b/>
        </w:rPr>
        <w:t>E. 3.4</w:t>
      </w:r>
    </w:p>
    <w:p>
      <w:r>
        <w:t>Systèmes d'information et télécommunications 4 Activités de gestion 4.1 Gestion financière 4.2 Contrôle de gestion interne et audit externe 4.3 Services généraux 5 Prise en charge des risques et des investissements</w:t>
      </w:r>
    </w:p>
    <w:p>
      <w:r>
        <w:rPr>
          <w:b/>
        </w:rPr>
        <w:t>E. 5</w:t>
      </w:r>
    </w:p>
    <w:p>
      <w:r>
        <w:t>Relations entre la Confédération et le CICR En sa qualité d'institution indépendante, non étatique, neutre et à vocation internationale, le CICR entretient des relations suivies avec la majeure partie des Etats. Ses relations avec la Suisse s'inscrivent elles aussi dans ce cadre très général. Elles vont pourtant plus loin. La Suisse abrite en effet le siège de l'Institution, dont tous les membres du Comité, la presque totalité de ses cadres et une très 73</w:t>
      </w:r>
    </w:p>
    <w:p>
      <w:r>
        <w:t>grande partie de ses collaborateurs sont de nationalité suisse. La Suisse est en outre l'Etat dépositaire des Conventions de Genève et de leurs Protocoles additionnels relatifs à la protection des victimes de la guerre. Les objectifs poursuivis par le CICR, de plus, - assister et protéger les victimes de la guerre - sont en pleine et entière concordance avec les objectifs de politique étrangère de notre pays et sa vocation humanitaire. Pour toutes ces raisons, la Confédération apporte depuis de nombreuses années un soutien substantiel au CICR, sous différentes formes. 51 Indépendance du CICR En dépit toutefois de cette communauté d'intérêts et de ces relations relativement étroites, le CICR se veut indépendant de la Confédération et se doit de le rester. Le soutien de celle-ci ne signifie pas, en effet, que le Comité est un instrument de la politique extérieure de la Suisse. Inscrite au rang des principes fondamentaux du Mouvement de la Croix-Rouge, cette indépendance constitue, pour le CICR, une condition importante de l'accomplissement de sa mission humanitaire. Elle doit, en effet, cette indépendance, être et apparaître effective vis-à-vis de tous les Etats, et non seulement de la Suisse, de façon à ce que l'Institution puisse en tout temps se poser, dans les situations de conflit, comme un intermédiaire neutre et impartial, accepté par toutes les parties. Même si, dès lors, la neutralité du CICR et celle de la Suisse sont complémentaires, elles ne se confondent pas. C'est donc tout en bénéficiant de garanties quant à son indépendance et quant à sa liberté d'action (cf. art. 2 de l'accord de siège conclu en 1993) que le CICR entretient avec la Confédération des liens traditionnellement étroits sur les plans diplomatique, juridique, opérationnel et financier. 52 Coopération diplomatique Le CICR et le Département fédéral des affaires étrangères (DFAE) ont, tous deux, de nombreux collaborateurs dans le monde entier. Tous deux, ainsi, sont à même de récolter des informations sur une même situation donnée. Les points de vue, pourtant, seront souvent différents, et donc complémentaires, puisque si les représentants du DFAE sont par définition bien introduits dans les milieux officiels et diplomatiques, le CICR jouit quant à lui, par définition également, de contacts plus étroits avec les populations. Ces deux points de vue, au besoin, peuvent être confrontés et se compléter l'un l'autre, donnant ainsi une image plus exacte de cette situation. Il arrive, en outre, que la Confédération intervienne auprès de gouvernements afin de tenter de débloquer une situation dans laquelle le CICR n'est pas à même de mener à bien ses activités dans les meilleures conditions. Ces interventions se font de manière tout à fait confidentielle et à la seule demande du CICR. 74</w:t>
      </w:r>
    </w:p>
    <w:p>
      <w:r>
        <w:t>53 Collaboration dans le domaine du droit international humanitaire Dans ce domaine, le CICR et la Confédération collaborent étroitement depuis plus d'un siècle. C'est de cette collaboration qu'est né ce qu'il est convenu d'appeler le droit de Genève. L'action du CICR a d'ailleurs valu à la Suisse d'être investie d'une responsabilité particulière dans la tâche primordiale qu'est la codification du droit international de la guerre. Depuis la création du Comité international de la Croix-Rouge en 1863, toutes les conférences diplomatiques consacrées à l'élaboration ou au développement des Conventions de Genève relatives à la protection des victimes de la guerre ont été convoquées et présidées par le Conseil fédéral. La dernière en date, qui a siégé de 1974 à 1977, a adopté les deux Protocoles additionnels aux Conventions de Genève. En outre, la Suisse, Etat dépositaire de ces accords internationaux, reçoit les instruments d'adhésion et de ratification et se charge de la notification aux Etats parties. Si cette tâche est en principe purement formelle, elle n'en pose pas moins des problèmes parfois délicats. Aujourd'hui, le DFAE et le CICR s'attellent à une triple tâche. Premièrement, ils conjuguent leurs efforts afin de parvenir à une diffusion universelle des Protocoles additionnels. Deuxièmement, ils s'emploient à souligner la nécessité d'un meilleur respect des règles du droit international de la guerre. Dans les deux cas, ils recourent aux interventions diplomatiques dans les capitales étrangères ou abordent ces thèmes avec des hôtes en visite officielle à Berne ou à Genève. Troisièmement, la Confédération épaule le CICR dans le développement du droit international humanitaire. Le DFAE et le CICR collaborent d'une manière particulièrement étroite dans le cadre du suivi de la Conférence internationale pour la protection des victimes de la guerre, que notre pays a convoquée à Genève du 30 août au 1er septembre 1993. Conformément à ce que demandait la Déclaration finale de la Conférence, la Suisse a réuni un groupe d'experts intergouvernemental pour la protection des victimes de la guerre, qui a élaboré une série de recommandations. L'une de ces dernières demande à la Suisse de convoquer des réunions périodiques des Etats Parties aux Conventions de Genève pour étudier des problèmes généraux d'appli- cation du droit international humanitaire. Après avoir coopéré en vue de la Conférence et de la réunion du Groupe d'experts, le DFAE et le CICR travaillent à la mise sur pied de la première réunion périodique, qui aura lieu en janvier prochain. 54 Collaboration opérationnelle La collaboration opérationnelle de longue date entre le CICR et la Confédération a déjà été présentée dans le message du 20 novembre 1996 sur la continuation de l'aide humanitaire internationale de la Confédération (FF 1997 I 1241). Objet d'un dialogue constant et approfondi entre le DFAE et le CICR, cette coopéra- tion s'effectue, concrètement, par l'intermédiaire de la Direction du développe- ment et de la coopération du DFAE, plus particulièrement par la Division Aide humanitaire et Corps suisse en cas de catastrophe (DDC - AH et ASC). 75</w:t>
      </w:r>
    </w:p>
    <w:p>
      <w:r>
        <w:t>La DDC-AH et ASC soutient ainsi des programmes et des projets du Comité par le biais de contributions en espèces ou sous formes d'aide alimentaire. La Confédération, de plus, met à la disposition du CICR des membres du Corps suisse en cas de catastrophe ainsi que du matériel. Ces contributions aux activités terrain du CICR ont atteint ces cinq dernières années un montant annuel de 25,5 millions de francs environ en moyenne, montant auquel est venue s'ajouter la contribution au budget siège (voir annexe 5). Le CICR bénéficie ainsi d'un tiers environ des fonds que la Confédération consacre à l'aide humanitaire. Cette collaboration opérationnelle avec le CICR donne pleine satisfaction sous sa forme actuelle et sera donc maintenue à l'avenir. L'ampleur de ce soutien à venir, toutefois, ne peut être aujourd'hui évaluée. Elle dépendra des besoins humani- taires qui iront vraisemblablement en augmentant, mais aussi des moyens à la disposition de la Confédération. 55 Soutien du budget siège Le soutien de la Confédération au budget siège du CICR, de longue date lui aussi, est désormais traditionnel, la Suisse trouvant en effet là un moyen particulier d'exprimer sa solidarité avec l'action du Comité. Ce soutien a débuté en 1931 par le versement d'une contribution de 500 000 francs au budget ordinaire du CICR. Par la suite, une «règle non écrite» s'est établie, selon laquelle la Suisse contribue pour moitié environ des frais fixes du Comité, ce qui correspond aujourd'hui à la moitié environ du budget siège. Ainsi la Confédération a versé au titre du budget siège, pendant les quatre ans que couvrait le précédent message à ce sujet, 60 millions de francs en 1994 et 1995, et 65 millions de francs en 1996 et 1997. Avant cela, les contributions s'étaient élevées à 40 millions en 1986 et 1987, 45 millions en 1988 et 1989,50 millions en 1990 et 1991 et 55 millions en 1992 et 1993 (voir annexe 5). C'est la poursuite de ce soutien qui fait l'objet du présent message.</w:t>
      </w:r>
    </w:p>
    <w:p>
      <w:r>
        <w:rPr>
          <w:b/>
        </w:rPr>
        <w:t>E. 5.1</w:t>
      </w:r>
    </w:p>
    <w:p>
      <w:r>
        <w:t>Utilisation de provisions pour travaux en cours ou à engager</w:t>
      </w:r>
    </w:p>
    <w:p>
      <w:r>
        <w:rPr>
          <w:b/>
        </w:rPr>
        <w:t>E. 5.2</w:t>
      </w:r>
    </w:p>
    <w:p>
      <w:r>
        <w:t>Attribution à provisions pour risques opérationnels</w:t>
      </w:r>
    </w:p>
    <w:p>
      <w:r>
        <w:rPr>
          <w:b/>
        </w:rPr>
        <w:t>E. 5.3</w:t>
      </w:r>
    </w:p>
    <w:p>
      <w:r>
        <w:t>Attribution à provisions pour engagements sociaux</w:t>
      </w:r>
    </w:p>
    <w:p>
      <w:r>
        <w:rPr>
          <w:b/>
        </w:rPr>
        <w:t>E. 5.4</w:t>
      </w:r>
    </w:p>
    <w:p>
      <w:r>
        <w:t>Attribution à provisions pour travaux en cours ou à engager</w:t>
      </w:r>
    </w:p>
    <w:p>
      <w:r>
        <w:rPr>
          <w:b/>
        </w:rPr>
        <w:t>E. 5.5</w:t>
      </w:r>
    </w:p>
    <w:p>
      <w:r>
        <w:t>Attribution au fond pour in- vestissements immobiliers</w:t>
      </w:r>
    </w:p>
    <w:p>
      <w:r>
        <w:rPr>
          <w:b/>
        </w:rPr>
        <w:t>E. 5.6</w:t>
      </w:r>
    </w:p>
    <w:p>
      <w:r>
        <w:t>Autres dépenses et charges Total toutes activités et charges 3684 (387) 6900 500 150 3400 6393 3684 16204 3920 17252 41 060 5832 1695 11102 18629 16 204 3920 17252 41060 5832 1695 11102 18629 5,68 2,57 (387) 6900 500 150 3400 6393 16 956 16 956 2,34 146326 577149 723475 100,00 91</w:t>
      </w:r>
    </w:p>
    <w:p>
      <w:r>
        <w:t>Arrêté fédéral Projet concernant l'aide financière de la Confédération au budget siège du Comité international de la Croix-Rouge (1998-2001) du L'Assemblée fédérale de la Confédération suisse, vu la compétence générale de la Confédération en matière de relations extérieures; vu le message du Conseil fédéral du 2 juin 19971\ arrête: Article premier La Confédération suisse verse au Comité international de la Croix-Rouge pour son budget siège une contribution maximale de 275 millions de francs pour la période 1998-2001. Art. 2 1 Le présent arrêté, qui n'est pas de portée générale, n'est pas sujet au référen- dum. 2 II entre en vigueur le 1er janvier 1998 et a effet jusqu'au 31 décembre 2001. N39394 '&gt; FF 1997 IV 55 92</w:t>
      </w:r>
    </w:p>
    <w:p>
      <w:r>
        <w:t>Schweizerisches Bundesarchiv, Digitale Amtsdruckschriften Archives fédérales suisses, Publications officielles numérisées Archivio federale svizzero, Pubblicazioni ufficiali digitali Message concernant l'aide financière de la Confédération au budget siège du Comité international de la Croix-Rouge (1998-2001) du 2 juin 1997 In Bundesblatt Dans Feuille fédérale In Foglio federale Jahr 1997 Année Anno Band 4 Volume Volume Heft 34 Cahier Numero Geschäftsnummer 97.047 Numéro d'affaire Numero dell'oggetto Datum 02.09.1997 Date Data Seite 55-92 Page Pagina Ref. No 10 109 151 Das Dokument wurde durch das Schweizerische Bundesarchiv digitalisiert. Le document a été digitalisé par les. Archives Fédérales Suisses. Il documento è stato digitalizzato dell'Archivio federale svizzero.</w:t>
      </w:r>
    </w:p>
    <w:p>
      <w:r>
        <w:rPr>
          <w:b/>
        </w:rPr>
        <w:t>E. 6</w:t>
      </w:r>
    </w:p>
    <w:p>
      <w:r>
        <w:t>Proposition relative à l'aide financière de la Confédération au budget siège du CICR pour 1998 à 2001 Les années 80 et le début des années 90 avaient été, pour le CICR, les années d'une importante expansion de ses activités sur le terrain, provoquant également un nécessaire ajustement au niveau de la structure siège. La Confédération, pour sa part, avait pris acte des besoins financiers accrus que cette situation engendrait et avait augmenté ses contributions de manière substantielle entre 1986 et 1997. Cette période d'importante expansion est, selon l'analyse même du CICR, aujourd'hui terminée et les augmentations que connaîtra le budget siège pour les cinq ans à venir ne devraient être, sauf événement imprévisible, que la consé- quence d'une inflation annuelle évaluée à 1 pour cent (voir ch. 334). Ce budget restera certes très important, tant il est vrai que la fin de l'expansion des activités du CICR ne signifie pas qu'il est en mesure de diminuer le volume de ses activités sur les théâtres de conflit partout dans le monde. Au contraire, le CICR fait, de manière très réaliste et lucide, de la persistance de l'instabilité et de la violence qui régnent en beaucoup d'endroits l'hypothèse majeure de son évaluation de la 76</w:t>
      </w:r>
    </w:p>
    <w:p>
      <w:r>
        <w:t>situation pouf les années à venir (voir ch. 332). Plus que jamais, donc, le soutien de •* la Confédération se trouve justifié. Nous vous proposons par conséquent de concrétiser ce soutien au budget siège du CICR en prévoyant pour les années 1998 à 2001 une aide financière dont le montant maximal sera de 275 millions de francs. Ce soutien permettra à la Suisse de continuer de témoigner au Comité sa solidarité dans les activités menées par les délégués dans l'accomplissement de la mission humanitaire du CICR. Il constituera également la marque de la confiance que la Confédération éprouve à l'égard de l'Institution concernant la qualité du travail effectué. Plus largement, ce soutien financier s'inscrira également dans le cadre de la politique humanitaire de la Suisse. L'action du Comité sur les lieux de conflits et de troubles et tensions internes correspond en effet aux principes de la politique extérieure de la Suisse, en particulier celui de la solidarité inter- nationale. Cette action peut en outre aussi être perçue sous l'angle de la politique de paix, qui constitue l'un des objectifs prioritaires de la politique extérieure de la Confédération. Pour ces raisons, et parce qu'un lien spécial l'unit au CICR, la Suisse se sent appelée à contribuer plus largement que ne le font les autres Etats, ce qui a d'ailleurs souvent un effet d'entraînement sur ces autres donateurs.</w:t>
      </w:r>
    </w:p>
    <w:p>
      <w:r>
        <w:rPr>
          <w:b/>
        </w:rPr>
        <w:t>E. 7</w:t>
      </w:r>
    </w:p>
    <w:p>
      <w:r>
        <w:t>Conséquences financières et effets sur l'état du personnel 71 Conséquences financières Le montant de 275 millions de francs que nous vous proposons d'accorder représente le volume maximal des paiements qui pourra être affecté au finance- ment du budget siège du CICR pendant la période considérée. Dans le souci du respect des plafonds de dépenses fixés pour les années 1998 à 2001 après déduction du blocage des crédits, le Conseil fédéral se réserve cependant de requérir avec les budgets annuels des crédits réduits tenant compte de ces plafonds. Pour l'heure, les montants suivants sont inscrits au Plan financier: 1998: 67 millions 1999: 68 millions 2000: 69,3 millions Sur la base de l'article 88, 2e alinéa, de la constitution, l'arrêté fédéral est soumis au frein aux dépenses et requiert pour son adoption la majorité de tous les membres de chaque conseil. 72 Effets sur l'état du personnel La proposition que nous vous soumettons n'a aucune conséquence sur l'état du personnel de la Confédération. 73 Conséquences pour les cantons et les communes L'exécution de l'arrêté fédéral proposé incombant exclusivement à la Confédéra- tion, aucune charge n'en découle pour les cantons et les communes. 77</w:t>
      </w:r>
    </w:p>
    <w:p>
      <w:r>
        <w:rPr>
          <w:b/>
        </w:rPr>
        <w:t>E. 8</w:t>
      </w:r>
    </w:p>
    <w:p>
      <w:r>
        <w:t>Programme de législature La poursuite du soutien au budget siège du CICR s'inscrit dans le cadre du deuxième objectif concernant les relations internationales de la Suisse, tel qu'il est décrit dans le rapport du 18 mars 1996 sur le programme de la législature 1995-1999 (FF 1996II289). Répondant en premier lieu à la vocation humanitaire et solidaire de la Suisse, ce soutien participe en effet également de la consolida- tion de la présence de la Suisse à l'étranger ainsi que du renforcement de la Genève internationale, éléments qui permettront en retour à la Suisse de mieux défendre et promouvoir ses intérêts dans un environnement international tou- jours plus marqué par l'interdépendance.</w:t>
      </w:r>
    </w:p>
    <w:p>
      <w:r>
        <w:rPr>
          <w:b/>
        </w:rPr>
        <w:t>E. 9</w:t>
      </w:r>
    </w:p>
    <w:p>
      <w:r>
        <w:t>783 248 552 176 133 769 460 1 642 947 5 036 200 1 612 852 4 993 710 Total 32250 7 139 976 20000 11310 2 555 912 1 310 728 1289 9397 2 399 848 5750 5590 149 400 20000 11600 18 609 713 450 000 60000 124 500 456 000 43319</w:t>
      </w:r>
    </w:p>
    <w:p>
      <w:r>
        <w:rPr>
          <w:b/>
        </w:rPr>
        <w:t>E. 11</w:t>
      </w:r>
    </w:p>
    <w:p>
      <w:r>
        <w:t>274 831 10170 73450 23000 1464 1 555 285 147 551 260 7360 2 042 574 6 636 200 244 182 25000 11043 1 782 052 27000 93600 5 845 710 Prestations en nature et/ ou services 1 388 154 730 854 703 304 1 106 354 1 187 819 506 719</w:t>
      </w:r>
    </w:p>
    <w:p>
      <w:r>
        <w:rPr>
          <w:b/>
        </w:rPr>
        <w:t>E. 13</w:t>
      </w:r>
    </w:p>
    <w:p>
      <w:r>
        <w:t>432 921 1 310 725 135 678 79</w:t>
      </w:r>
    </w:p>
    <w:p>
      <w:r>
        <w:t>Pays Jamaïque Japon Jordanie Koweït Liban Liechtenstein Luxembourg Malaisie Malte Maroc Maurice Mexique Monaco Myanmar Norvège Nouvelle-Zélande Pakistan Panama Paraguay Pays-Bas Philippines Pologne Portugal Royaume Uni Sénégal Singapour Slovénie Sri Lanka Suède Suisse Tchèque, Rép. Thaïlande Tonga Trinité-et-Tobago Tunisie Turquie Budget siège 11896 1 300 000 54435 56175 140 000 156 720 24112 8442 50000 13200 116000 38000 17700 929500 308 911 12325 31005 23660 887 025 63616 90000 200 000 830 500 14026 17550 30000 5900 1 339 600 60 000 000 65000 87336 11272 768 9440 100 000 Budget terrain 17458000 11700 60000 2 698 626 3284 22 018 785 77220 47 654 250 161 700 27 225 570 30 225 928 31 368 963 34800 Total 11896</w:t>
      </w:r>
    </w:p>
    <w:p>
      <w:r>
        <w:rPr>
          <w:b/>
        </w:rPr>
        <w:t>E. 18</w:t>
      </w:r>
    </w:p>
    <w:p>
      <w:r>
        <w:t>758 000 54435 11700 56175 200 000 2 855 246 24112 11726 50000 13200 116 000 38000 17700</w:t>
      </w:r>
    </w:p>
    <w:p>
      <w:r>
        <w:rPr>
          <w:b/>
        </w:rPr>
        <w:t>E. 22</w:t>
      </w:r>
    </w:p>
    <w:p>
      <w:r>
        <w:t>166 356 2 655 774 425 000 580 211 921 Prestations en nature et/ ou services , 635 983 326 673 82 690 305 N39394 85</w:t>
      </w:r>
    </w:p>
    <w:p>
      <w:r>
        <w:t>00 Annexe 4 Chiffrage du Plan à cinq ans 1998-2002 du CICR Présentation par activités (En milliers de francs suisses) Budgets 1997 à 2002, avec 1 pour cent d'inflation Activités conventionnelles ou directement liées au Conventions et à d'autres instruments du Droit inter- national humanitaire Activités de soutien Activités de gestion Total des frais de fonctionnement Provisions Pour engagements sociaux Pour défaut de financement terrain et autoassurance Financement des investissements Sous-total provisions Total en francs suisses, avec inflation de 1 pour cent Budget 1997 75411 43751 18279 137 441 1000 3000 1000 5000 142441 Budget 1998 76165 44189 18462 138 815 1000 3000 lOO'O 5000 143 815 Budget 1999 76927 44630 18646 140 204 1000 3000 1000 5000 145 204 Budget 2000 77696 45077 18833 141 606 1000 3000 1000 5000 146 606 Budget 2001 78473 45527 19021 143 022 1000 3000 1000 5000 148 022 Budget 2002 79258 45983 19211 144452 1000 3000 1000 5000 149 452</w:t>
      </w:r>
    </w:p>
    <w:p>
      <w:r>
        <w:t>Evolution des dépenses du CICR au siège et sur le terrain ainsi que des contributions de la au CICR de 1990 à 1996 Dépenses du CICR au siège à Genève Contributions suisses au budget siège En raillions de fr. En pour-cent Dépenses totales du CICR pour les actions sur le terrain (en espèces et en nature) Contributions suisses au budget terrain1) En millions de fr. En pour-cent Total des contributions suisses en millions de fr.2) ') Sont incluses les contributions en nature. 2&gt; Les crédits supplémentaires accordés de 1990 à 1996 sont inclus. 1990 101,9 50 49,1 444,5 24,2 5,4 74,2 1991 117,8 50 42,4 724,4 30 4,1 80 1992 128 55 43 770 25,4 3,3 80,4 1993 114,9 55 47,9 777,4 26,9 3,5 81,9 Confédération 1994 136,9 60 43,8 749,2 28,1 3,8 88,1 1995 137,8 60 43,5 627,8 30,5 4,9 90,5 * Annexe 5 1996 144,8 65 44,9 661,8 18,2 2,8 83,2 N39394 00 ~J</w:t>
      </w:r>
    </w:p>
    <w:p>
      <w:r>
        <w:t>Annexe 6 Dépenses et charges de l'exercice 1995 (y compris dons en nature et services) (En milliers de francs suisses) Genre d'activité i i.i 1.2 Activités conventionnelles ou directement liées aux conven- tions et à d'autres instruments du droit international huma- nitaire Activités de protection et coordination des opérations Afrique Amériques Asie/Pacifique Europe occidentale, centrale et Balkans Europe orientale/ Asie centrale Moyen-Orient/Afrique du Nord Siège Agence centrale de recherche Afrique Amériques Asie/Pacifique Europe occidentale, centrale et Balkans Europe orientale/Asie centrale Moyen-Orient/Afrique du Nord Siège Budget siège et charges hors budget 2532 894 1562 1552 1412 1415 5027 14394 933 294 312 554 1042 2527 5662 Buget terrain 54982 11814 22148 20090 12137 14886 136 057 11788 1243 1726 4445 443 1655 21300 Total 57514 12708 23710 21642 13549 16301 5027 150 451 12721 1537 2038 4445 997 2697 2527 26962 En pour-cent 20,79 3,73 88</w:t>
      </w:r>
    </w:p>
    <w:p>
      <w:r>
        <w:t>Genre d'activité Budget siège Buget terrain Total et charges hors budget En pour-cent 1.3 Relations avec les organisa- tions internationales 1.4 Activités médicales Afrique Amériques Asie/Pacifique Europe occidentale, centrale et Balkans Europe orientale/Asie centrale Moyen-Orient/Afrique du Nord Siège 1.5 Activités de secours Afrique Amériques Asie/Pacifique Europe occidentale, centrale et Balkans Europe orientale/Asie centrale Moyen-Orient/Afrique du Nord Siège 1.6 Coopération au développe- ment des sociétés nationales de la Croix-Rouge et du Croissant-Rouge Afrique Amériques Asie/Pacifique Europe occidentale, centrale et Balkans 3887 6394 5786 3 887 0,54 29 086 29 086 2 827 2 827 17 584 17 584 38 397 38 397 8 574 8 574 10 288 10 288 6394 6394 106756 113150 15,64 129 008 129 008 482 482 13411 13411 45845 52363 303 45 845 52363 303 5786 5786 241412 247198 . 34,17 4 849 4 849 480 480 1 873 1 873 1002 1002 89</w:t>
      </w:r>
    </w:p>
    <w:p>
      <w:r>
        <w:t>Genre d'activité 1.7 1.8 1.9 2 Europe orientale/ Asie centrale Moyen-Orient/Afrique du Nord Droit international humani- taire: mise en œuvre, re- cherche, développement Diffusion du droit interna- tional humanitaire Afrique Amériques Asie/Pacifique Europe occidentale, centrale et Balkans Europe orientale/Asie centrale Moyen-Orient/Afrique du Nord Siège Communication Soutien opérationnel des délégations Afrique Amériques Asie/Pacifique Europe occidentale, centrale et Balkans Europe orientale/Asie centrale Moyen-Orient/Afrique du Nord Budget siège Buget terrain et charges hors budget 633 1348 10185 7031 6783 1867 2478 2577 3337 1322 11215 11 215 18 364 15312 20568 2383 6945 5330 4630 3219 43075 Total 633 1348 10185 7031 6783 1867 2478 2577 3337 1322 11215 29579 15312 20568 2383 6945 5330 4630 3219 43075 En pour-cent 1,41 0,97 4,09 2,12 5,95 90</w:t>
      </w:r>
    </w:p>
    <w:p>
      <w:r>
        <w:t>Genre d'activité Budget siège Buget terrain Total et charges hors budget En pour-cent 3 Activités de soutien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