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95.3195 vom 8. Juni 1995</w:t>
      </w:r>
    </w:p>
    <w:p>
      <w:r>
        <w:t>Bundesverwaltung, 1995-06-08, DE</w:t>
      </w:r>
    </w:p>
    <w:p>
      <w:r>
        <w:rPr>
          <w:b/>
        </w:rPr>
        <w:t xml:space="preserve">Quelle: </w:t>
      </w:r>
      <w:r>
        <w:t>https://mcp.opencaselaw.ch/entscheid/ch_vb_95.3195</w:t>
      </w:r>
    </w:p>
    <w:p>
      <w:r>
        <w:t>FR: CH_VB 95.3195 du 8 juin 1995</w:t>
      </w:r>
    </w:p>
    <w:p>
      <w:r>
        <w:t>IT: CH_VB 95.3195 del 8 giugno 1995</w:t>
      </w:r>
    </w:p>
    <w:p>
      <w:pPr>
        <w:pStyle w:val="Heading2"/>
      </w:pPr>
      <w:r>
        <w:t>Volltext</w:t>
      </w:r>
    </w:p>
    <w:p>
      <w:r>
        <w:t>Postulat CER-CN (93.095) 1142 N 8 juin 1995 Art. 92 al. 7,11 Oa al. 1 Proposition de la commission Adhérer à la décision du Conseil des Etats Angenommen - Adopté Art. 113 Abs. 2 Bst. d Antrag der Kommission Festhalten Art. 113 al. 2 let. d Proposition de la commission Maintenir Angenommen - Adopté Ziff. Ili Abs. 2, 3 (neu) Antrag der Kommission Abs. 2 .... bis spätestens auf den 1. Januar 1998 in Kraft setzen. (Rest des Absatzes streichen) Abs. 3 (neu) Die Bestimmung des Bundesbeschlusses vom 19. März 1993 über Massnahmen in der Arbeitslosenversicherung zu Artikel 27 Absatz 5 bleibt bis Inkrafttreten des Artikels 27 der Änderung des Arbeitslosenversicherungsgesetzes vom .... in Kraft. Ch. Ili al. 2, 3 (nouveau) Proposition de la commission Al. 2 .... au 1er janvier 1998 au plus tard. (Biffer le reste de l'ali- néa) Al. 3 (nouveau) La disposition de l'arrêté fédéral du 19 mars 1993 sur les me- sures en matière d'assurance-chômage à l'article 27 alinéa 5 reste applicable jusqu'à l'entrée en vigueur de l'article 27 de la modification du .... de la loi sur l'assurance-chômage. Angenommen - Adopté An den Ständerat - Au Conseil des Etats #ST# 95.3195 Postulat WAK-NR (93.095) Arbeitslosenstatistik Postulat CER-CN (93.095) Statistiques en matière d'assurance-chômage Wortlaut des Postulates vom 15. Mai 1995 Der Bundesrat ergänzt so schnell wie möglich die Arbeitslo- senstatistik mit folgenden Angaben: - Anzahl der Ausgesteuerten; - Anzahl Sozialhilfebezüger in Kantonen und Gemeinden; - Gesamtausgaben aller öffentlichen und privaten Stellen als Folge der Arbeitslosigkeit. Texte du postulat du 15 mai 1995 Le Conseil fédéral est chargé de compléter aussitôt que pos- sible les statistiques en matière d'assurance-chômage avec les données suivantes: - nombre de chômeurs en fin de droits; - nombre de personnes à charge de l'assistance publique des cantons et des communes; -dépenses globales des institutions publiques et privées dues au chômage. Schriftliche Begründung Die Urheber verzichten auf eine Begründung und wünschen eine schriftliche Antwort. Développement par écrit Les auteurs renoncent au développement et demandent une réponse écrite. Schriftliche Erklärung des Bundesrates vom 6. Juni 1995 Der Bundesrat ist bereit, das Postulat entgegenzunehmen. Déclaration écrite du Conseil fédéral du 6 juin 1995 Le Conseil fédéral est prêt à accepter le postulat. Überwiesen - Transmis Schluss der Sitzung um 13.15 Uhr La séance est levée à 13 h 15</w:t>
      </w:r>
    </w:p>
    <w:p>
      <w:r>
        <w:t>Schweizerisches Bundesarchiv, Digitale Amtsdruckschriften Archives fédérales suisses, Publications officielles numérisées Archivio federale svizzero, Pubblicazioni ufficiali digitali Postulat WAK-NR (93.095) Arbeitslosenstatistik Postulat CER-CN (93.095) Statistiques en matière d'assurance-chômage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03 Séance Seduta Geschäftsnummer 95.3195 Numéro d'objet Numero dell'oggetto Datum 08.06.1995 - 08:00 Date Data Seite 1142-1142 Page Pagina Ref. No 20 025 721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